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A9D" w:rsidRPr="0050684F" w:rsidRDefault="00FA7A9D" w:rsidP="00155018">
      <w:pPr>
        <w:ind w:left="284" w:right="84" w:hanging="284"/>
        <w:jc w:val="center"/>
        <w:rPr>
          <w:rFonts w:ascii="Arial" w:hAnsi="Arial" w:cs="Arial"/>
          <w:b/>
          <w:bCs/>
          <w:color w:val="000000"/>
          <w:sz w:val="22"/>
          <w:szCs w:val="22"/>
        </w:rPr>
      </w:pPr>
      <w:r w:rsidRPr="0050684F">
        <w:rPr>
          <w:rFonts w:ascii="Arial" w:hAnsi="Arial" w:cs="Arial"/>
          <w:b/>
          <w:bCs/>
          <w:color w:val="000000"/>
          <w:sz w:val="22"/>
          <w:szCs w:val="22"/>
        </w:rPr>
        <w:t>CovidSurg-3: Hospital-level component data collection sheet</w:t>
      </w:r>
    </w:p>
    <w:p w:rsidR="00FA7A9D" w:rsidRPr="0050684F" w:rsidRDefault="00FA7A9D" w:rsidP="00155018">
      <w:pPr>
        <w:ind w:left="284" w:right="84" w:hanging="284"/>
        <w:rPr>
          <w:rFonts w:ascii="Arial" w:eastAsia="Times New Roman" w:hAnsi="Arial" w:cs="Arial"/>
          <w:b/>
          <w:bCs/>
          <w:color w:val="0B5394"/>
          <w:sz w:val="8"/>
          <w:szCs w:val="8"/>
          <w:shd w:val="clear" w:color="auto" w:fill="FFFFFF"/>
        </w:rPr>
      </w:pPr>
    </w:p>
    <w:p w:rsidR="00FA7A9D" w:rsidRPr="0050684F" w:rsidRDefault="00FA7A9D" w:rsidP="00155018">
      <w:pPr>
        <w:shd w:val="clear" w:color="auto" w:fill="BFBFBF" w:themeFill="background1" w:themeFillShade="BF"/>
        <w:ind w:left="284" w:right="84" w:hanging="284"/>
        <w:jc w:val="center"/>
        <w:rPr>
          <w:rFonts w:ascii="Arial" w:hAnsi="Arial" w:cs="Arial"/>
          <w:sz w:val="8"/>
          <w:szCs w:val="8"/>
        </w:rPr>
      </w:pPr>
    </w:p>
    <w:p w:rsidR="00CF794B" w:rsidRDefault="00C86DC1" w:rsidP="00155018">
      <w:pPr>
        <w:shd w:val="clear" w:color="auto" w:fill="BFBFBF" w:themeFill="background1" w:themeFillShade="BF"/>
        <w:ind w:left="284" w:right="84" w:hanging="284"/>
        <w:jc w:val="center"/>
        <w:rPr>
          <w:rFonts w:ascii="Arial" w:hAnsi="Arial" w:cs="Arial"/>
          <w:sz w:val="22"/>
          <w:szCs w:val="22"/>
        </w:rPr>
      </w:pPr>
      <w:r>
        <w:rPr>
          <w:rFonts w:ascii="Arial" w:hAnsi="Arial" w:cs="Arial"/>
          <w:sz w:val="22"/>
          <w:szCs w:val="22"/>
        </w:rPr>
        <w:t>Each collaborator</w:t>
      </w:r>
      <w:r w:rsidR="00834B5A" w:rsidRPr="0050684F">
        <w:rPr>
          <w:rFonts w:ascii="Arial" w:hAnsi="Arial" w:cs="Arial"/>
          <w:sz w:val="22"/>
          <w:szCs w:val="22"/>
        </w:rPr>
        <w:t xml:space="preserve"> must collect data for at least one body region for at least one block of 14 consecutive days. </w:t>
      </w:r>
    </w:p>
    <w:p w:rsidR="00CF794B" w:rsidRPr="00CF794B" w:rsidRDefault="00CF794B" w:rsidP="00155018">
      <w:pPr>
        <w:shd w:val="clear" w:color="auto" w:fill="BFBFBF" w:themeFill="background1" w:themeFillShade="BF"/>
        <w:ind w:left="284" w:right="84" w:hanging="284"/>
        <w:jc w:val="center"/>
        <w:rPr>
          <w:rFonts w:ascii="Arial" w:hAnsi="Arial" w:cs="Arial"/>
          <w:sz w:val="8"/>
          <w:szCs w:val="8"/>
        </w:rPr>
      </w:pPr>
    </w:p>
    <w:p w:rsidR="00CF794B" w:rsidRDefault="00C86DC1" w:rsidP="00CF794B">
      <w:pPr>
        <w:shd w:val="clear" w:color="auto" w:fill="BFBFBF" w:themeFill="background1" w:themeFillShade="BF"/>
        <w:ind w:left="284" w:right="84" w:hanging="284"/>
        <w:jc w:val="center"/>
        <w:rPr>
          <w:rFonts w:ascii="Arial" w:hAnsi="Arial" w:cs="Arial"/>
          <w:sz w:val="22"/>
          <w:szCs w:val="22"/>
        </w:rPr>
      </w:pPr>
      <w:r>
        <w:rPr>
          <w:rFonts w:ascii="Arial" w:hAnsi="Arial" w:cs="Arial"/>
          <w:sz w:val="22"/>
          <w:szCs w:val="22"/>
        </w:rPr>
        <w:t>You</w:t>
      </w:r>
      <w:r w:rsidR="00834B5A" w:rsidRPr="0050684F">
        <w:rPr>
          <w:rFonts w:ascii="Arial" w:hAnsi="Arial" w:cs="Arial"/>
          <w:sz w:val="22"/>
          <w:szCs w:val="22"/>
        </w:rPr>
        <w:t xml:space="preserve"> can choose to collect </w:t>
      </w:r>
      <w:r w:rsidR="00D95A43" w:rsidRPr="0050684F">
        <w:rPr>
          <w:rFonts w:ascii="Arial" w:hAnsi="Arial" w:cs="Arial"/>
          <w:sz w:val="22"/>
          <w:szCs w:val="22"/>
        </w:rPr>
        <w:t xml:space="preserve">data for multiple </w:t>
      </w:r>
      <w:r w:rsidR="00834B5A" w:rsidRPr="0050684F">
        <w:rPr>
          <w:rFonts w:ascii="Arial" w:hAnsi="Arial" w:cs="Arial"/>
          <w:sz w:val="22"/>
          <w:szCs w:val="22"/>
        </w:rPr>
        <w:t xml:space="preserve">body regions and/or multiple </w:t>
      </w:r>
      <w:r w:rsidR="00173227">
        <w:rPr>
          <w:rFonts w:ascii="Arial" w:hAnsi="Arial" w:cs="Arial"/>
          <w:sz w:val="22"/>
          <w:szCs w:val="22"/>
        </w:rPr>
        <w:t>14-day blocks</w:t>
      </w:r>
      <w:r w:rsidR="00834B5A" w:rsidRPr="0050684F">
        <w:rPr>
          <w:rFonts w:ascii="Arial" w:hAnsi="Arial" w:cs="Arial"/>
          <w:sz w:val="22"/>
          <w:szCs w:val="22"/>
        </w:rPr>
        <w:t>.</w:t>
      </w:r>
      <w:r w:rsidR="00CF794B">
        <w:rPr>
          <w:rFonts w:ascii="Arial" w:hAnsi="Arial" w:cs="Arial"/>
          <w:sz w:val="22"/>
          <w:szCs w:val="22"/>
        </w:rPr>
        <w:t xml:space="preserve"> If you choose to do this,</w:t>
      </w:r>
    </w:p>
    <w:p w:rsidR="00FA7A9D" w:rsidRPr="00CF794B" w:rsidRDefault="00CF794B" w:rsidP="00CF794B">
      <w:pPr>
        <w:shd w:val="clear" w:color="auto" w:fill="BFBFBF" w:themeFill="background1" w:themeFillShade="BF"/>
        <w:ind w:left="284" w:right="84" w:hanging="284"/>
        <w:jc w:val="center"/>
        <w:rPr>
          <w:rFonts w:ascii="Arial" w:hAnsi="Arial" w:cs="Arial"/>
          <w:sz w:val="22"/>
          <w:szCs w:val="22"/>
        </w:rPr>
      </w:pPr>
      <w:r w:rsidRPr="00CF794B">
        <w:rPr>
          <w:rFonts w:ascii="Arial" w:hAnsi="Arial" w:cs="Arial"/>
          <w:b/>
          <w:sz w:val="22"/>
          <w:szCs w:val="22"/>
        </w:rPr>
        <w:t>please complete a</w:t>
      </w:r>
      <w:r>
        <w:rPr>
          <w:rFonts w:ascii="Arial" w:hAnsi="Arial" w:cs="Arial"/>
          <w:sz w:val="22"/>
          <w:szCs w:val="22"/>
        </w:rPr>
        <w:t xml:space="preserve"> </w:t>
      </w:r>
      <w:r w:rsidR="00834B5A" w:rsidRPr="0050684F">
        <w:rPr>
          <w:rFonts w:ascii="Arial" w:hAnsi="Arial" w:cs="Arial"/>
          <w:b/>
          <w:sz w:val="22"/>
          <w:szCs w:val="22"/>
        </w:rPr>
        <w:t>separate</w:t>
      </w:r>
      <w:r w:rsidR="00FA7A9D" w:rsidRPr="0050684F">
        <w:rPr>
          <w:rFonts w:ascii="Arial" w:hAnsi="Arial" w:cs="Arial"/>
          <w:b/>
          <w:sz w:val="22"/>
          <w:szCs w:val="22"/>
        </w:rPr>
        <w:t xml:space="preserve"> data collection sheet </w:t>
      </w:r>
      <w:r>
        <w:rPr>
          <w:rFonts w:ascii="Arial" w:hAnsi="Arial" w:cs="Arial"/>
          <w:b/>
          <w:sz w:val="22"/>
          <w:szCs w:val="22"/>
        </w:rPr>
        <w:t xml:space="preserve">for each </w:t>
      </w:r>
      <w:r w:rsidR="00173227">
        <w:rPr>
          <w:rFonts w:ascii="Arial" w:hAnsi="Arial" w:cs="Arial"/>
          <w:b/>
          <w:sz w:val="22"/>
          <w:szCs w:val="22"/>
        </w:rPr>
        <w:t>14-day block</w:t>
      </w:r>
      <w:r w:rsidR="00F00E07">
        <w:rPr>
          <w:rFonts w:ascii="Arial" w:hAnsi="Arial" w:cs="Arial"/>
          <w:b/>
          <w:sz w:val="22"/>
          <w:szCs w:val="22"/>
        </w:rPr>
        <w:t xml:space="preserve"> </w:t>
      </w:r>
      <w:r>
        <w:rPr>
          <w:rFonts w:ascii="Arial" w:hAnsi="Arial" w:cs="Arial"/>
          <w:b/>
          <w:sz w:val="22"/>
          <w:szCs w:val="22"/>
        </w:rPr>
        <w:t xml:space="preserve">for each </w:t>
      </w:r>
      <w:r w:rsidRPr="0050684F">
        <w:rPr>
          <w:rFonts w:ascii="Arial" w:hAnsi="Arial" w:cs="Arial"/>
          <w:b/>
          <w:sz w:val="22"/>
          <w:szCs w:val="22"/>
        </w:rPr>
        <w:t>for each body region</w:t>
      </w:r>
      <w:r>
        <w:rPr>
          <w:rFonts w:ascii="Arial" w:hAnsi="Arial" w:cs="Arial"/>
          <w:sz w:val="22"/>
          <w:szCs w:val="22"/>
        </w:rPr>
        <w:t>.</w:t>
      </w:r>
    </w:p>
    <w:p w:rsidR="00834B5A" w:rsidRPr="0050684F" w:rsidRDefault="00834B5A" w:rsidP="00155018">
      <w:pPr>
        <w:shd w:val="clear" w:color="auto" w:fill="BFBFBF" w:themeFill="background1" w:themeFillShade="BF"/>
        <w:ind w:left="284" w:right="84" w:hanging="284"/>
        <w:jc w:val="center"/>
        <w:rPr>
          <w:rFonts w:ascii="Arial" w:hAnsi="Arial" w:cs="Arial"/>
          <w:b/>
          <w:sz w:val="8"/>
          <w:szCs w:val="8"/>
        </w:rPr>
      </w:pPr>
    </w:p>
    <w:p w:rsidR="00CF794B" w:rsidRDefault="00834B5A" w:rsidP="00155018">
      <w:pPr>
        <w:shd w:val="clear" w:color="auto" w:fill="BFBFBF" w:themeFill="background1" w:themeFillShade="BF"/>
        <w:ind w:left="284" w:right="84" w:hanging="284"/>
        <w:jc w:val="center"/>
        <w:rPr>
          <w:rFonts w:ascii="Arial" w:hAnsi="Arial" w:cs="Arial"/>
          <w:sz w:val="22"/>
          <w:szCs w:val="22"/>
        </w:rPr>
      </w:pPr>
      <w:r w:rsidRPr="0050684F">
        <w:rPr>
          <w:rFonts w:ascii="Arial" w:hAnsi="Arial" w:cs="Arial"/>
          <w:sz w:val="22"/>
          <w:szCs w:val="22"/>
        </w:rPr>
        <w:t xml:space="preserve">Before you start data collection, please agree your participation with your </w:t>
      </w:r>
      <w:r w:rsidR="00C86DC1">
        <w:rPr>
          <w:rFonts w:ascii="Arial" w:hAnsi="Arial" w:cs="Arial"/>
          <w:sz w:val="22"/>
          <w:szCs w:val="22"/>
        </w:rPr>
        <w:t>H</w:t>
      </w:r>
      <w:r w:rsidRPr="0050684F">
        <w:rPr>
          <w:rFonts w:ascii="Arial" w:hAnsi="Arial" w:cs="Arial"/>
          <w:sz w:val="22"/>
          <w:szCs w:val="22"/>
        </w:rPr>
        <w:t xml:space="preserve">ospital </w:t>
      </w:r>
      <w:r w:rsidR="00C86DC1">
        <w:rPr>
          <w:rFonts w:ascii="Arial" w:hAnsi="Arial" w:cs="Arial"/>
          <w:sz w:val="22"/>
          <w:szCs w:val="22"/>
        </w:rPr>
        <w:t>L</w:t>
      </w:r>
      <w:r w:rsidRPr="0050684F">
        <w:rPr>
          <w:rFonts w:ascii="Arial" w:hAnsi="Arial" w:cs="Arial"/>
          <w:sz w:val="22"/>
          <w:szCs w:val="22"/>
        </w:rPr>
        <w:t>ead. This is to avoid overlap in data collection.</w:t>
      </w:r>
    </w:p>
    <w:p w:rsidR="00834B5A" w:rsidRPr="0050684F" w:rsidRDefault="00834B5A" w:rsidP="00155018">
      <w:pPr>
        <w:shd w:val="clear" w:color="auto" w:fill="BFBFBF" w:themeFill="background1" w:themeFillShade="BF"/>
        <w:ind w:left="284" w:right="84" w:hanging="284"/>
        <w:jc w:val="center"/>
        <w:rPr>
          <w:rFonts w:ascii="Arial" w:hAnsi="Arial" w:cs="Arial"/>
          <w:sz w:val="22"/>
          <w:szCs w:val="22"/>
        </w:rPr>
      </w:pPr>
      <w:r w:rsidRPr="0050684F">
        <w:rPr>
          <w:rFonts w:ascii="Arial" w:hAnsi="Arial" w:cs="Arial"/>
          <w:sz w:val="22"/>
          <w:szCs w:val="22"/>
        </w:rPr>
        <w:t xml:space="preserve">You can find your hospital lead's details using our </w:t>
      </w:r>
      <w:hyperlink r:id="rId7" w:history="1">
        <w:r w:rsidRPr="00993074">
          <w:rPr>
            <w:rStyle w:val="Hyperlink"/>
            <w:rFonts w:ascii="Arial" w:hAnsi="Arial" w:cs="Arial"/>
            <w:sz w:val="22"/>
            <w:szCs w:val="22"/>
          </w:rPr>
          <w:t>online app</w:t>
        </w:r>
      </w:hyperlink>
      <w:r w:rsidR="00993074">
        <w:rPr>
          <w:rFonts w:ascii="Arial" w:hAnsi="Arial" w:cs="Arial"/>
          <w:sz w:val="22"/>
          <w:szCs w:val="22"/>
        </w:rPr>
        <w:t xml:space="preserve"> at </w:t>
      </w:r>
      <w:r w:rsidR="00993074" w:rsidRPr="00993074">
        <w:rPr>
          <w:rFonts w:ascii="Arial" w:hAnsi="Arial" w:cs="Arial"/>
          <w:sz w:val="22"/>
          <w:szCs w:val="22"/>
        </w:rPr>
        <w:t>https://argoshare.is.ed.ac.uk/content/552/cs3lead.html</w:t>
      </w:r>
      <w:r w:rsidR="00993074">
        <w:rPr>
          <w:rFonts w:ascii="Arial" w:hAnsi="Arial" w:cs="Arial"/>
          <w:sz w:val="22"/>
          <w:szCs w:val="22"/>
        </w:rPr>
        <w:t>.</w:t>
      </w:r>
    </w:p>
    <w:p w:rsidR="00FA7A9D" w:rsidRPr="0050684F" w:rsidRDefault="00FA7A9D" w:rsidP="00200181">
      <w:pPr>
        <w:shd w:val="clear" w:color="auto" w:fill="BFBFBF" w:themeFill="background1" w:themeFillShade="BF"/>
        <w:ind w:right="84"/>
        <w:rPr>
          <w:rFonts w:ascii="Arial" w:hAnsi="Arial" w:cs="Arial"/>
          <w:b/>
          <w:sz w:val="8"/>
          <w:szCs w:val="8"/>
        </w:rPr>
      </w:pPr>
    </w:p>
    <w:p w:rsidR="00FA7A9D" w:rsidRDefault="00FA7A9D" w:rsidP="00155018">
      <w:pPr>
        <w:ind w:left="284" w:right="84" w:hanging="284"/>
        <w:rPr>
          <w:rFonts w:ascii="Arial" w:hAnsi="Arial" w:cs="Arial"/>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7"/>
      </w:tblGrid>
      <w:tr w:rsidR="00C83727" w:rsidRPr="00C83727" w:rsidTr="00CC7AE6">
        <w:tc>
          <w:tcPr>
            <w:tcW w:w="15247" w:type="dxa"/>
          </w:tcPr>
          <w:p w:rsidR="00C83727" w:rsidRPr="00C83727" w:rsidRDefault="00C83727" w:rsidP="00CC7AE6">
            <w:pPr>
              <w:ind w:right="84"/>
              <w:rPr>
                <w:rFonts w:ascii="Arial" w:hAnsi="Arial" w:cs="Arial"/>
                <w:i/>
                <w:sz w:val="18"/>
                <w:szCs w:val="22"/>
              </w:rPr>
            </w:pPr>
            <w:r w:rsidRPr="0050684F">
              <w:rPr>
                <w:rFonts w:ascii="Arial" w:hAnsi="Arial" w:cs="Arial"/>
                <w:b/>
                <w:sz w:val="22"/>
                <w:szCs w:val="22"/>
                <w:u w:val="single"/>
              </w:rPr>
              <w:t>Body region data is being collected for (select one per data collection sheet):</w:t>
            </w:r>
          </w:p>
        </w:tc>
      </w:tr>
    </w:tbl>
    <w:p w:rsidR="00D95A43" w:rsidRPr="0050684F" w:rsidRDefault="00D95A43" w:rsidP="00C83727">
      <w:pPr>
        <w:ind w:right="84"/>
        <w:rPr>
          <w:rFonts w:ascii="Arial" w:hAnsi="Arial" w:cs="Arial"/>
          <w:sz w:val="8"/>
          <w:szCs w:val="8"/>
        </w:rPr>
      </w:pPr>
    </w:p>
    <w:tbl>
      <w:tblPr>
        <w:tblStyle w:val="TableGrid"/>
        <w:tblW w:w="0" w:type="auto"/>
        <w:tblInd w:w="-5" w:type="dxa"/>
        <w:tblLook w:val="04A0" w:firstRow="1" w:lastRow="0" w:firstColumn="1" w:lastColumn="0" w:noHBand="0" w:noVBand="1"/>
      </w:tblPr>
      <w:tblGrid>
        <w:gridCol w:w="468"/>
        <w:gridCol w:w="3780"/>
        <w:gridCol w:w="465"/>
        <w:gridCol w:w="3353"/>
        <w:gridCol w:w="465"/>
        <w:gridCol w:w="3002"/>
        <w:gridCol w:w="516"/>
        <w:gridCol w:w="3198"/>
      </w:tblGrid>
      <w:tr w:rsidR="00311A5F" w:rsidTr="00311A5F">
        <w:tc>
          <w:tcPr>
            <w:tcW w:w="468" w:type="dxa"/>
            <w:tcBorders>
              <w:top w:val="nil"/>
              <w:left w:val="nil"/>
              <w:bottom w:val="nil"/>
              <w:right w:val="nil"/>
            </w:tcBorders>
            <w:vAlign w:val="center"/>
          </w:tcPr>
          <w:p w:rsidR="0050684F" w:rsidRPr="0050684F" w:rsidRDefault="0050684F" w:rsidP="0050684F">
            <w:pPr>
              <w:ind w:left="284" w:right="84" w:hanging="284"/>
              <w:jc w:val="center"/>
              <w:rPr>
                <w:rFonts w:ascii="Arial" w:hAnsi="Arial" w:cs="Arial"/>
                <w:sz w:val="22"/>
                <w:szCs w:val="22"/>
              </w:rPr>
            </w:pPr>
            <w:r w:rsidRPr="0050684F">
              <w:rPr>
                <w:rFonts w:ascii="Arial" w:hAnsi="Arial" w:cs="Arial"/>
                <w:sz w:val="22"/>
                <w:szCs w:val="22"/>
              </w:rPr>
              <w:t></w:t>
            </w:r>
          </w:p>
        </w:tc>
        <w:tc>
          <w:tcPr>
            <w:tcW w:w="3780" w:type="dxa"/>
            <w:tcBorders>
              <w:top w:val="nil"/>
              <w:left w:val="nil"/>
              <w:bottom w:val="nil"/>
              <w:right w:val="nil"/>
            </w:tcBorders>
            <w:vAlign w:val="center"/>
          </w:tcPr>
          <w:p w:rsidR="0050684F" w:rsidRPr="0050684F" w:rsidRDefault="0050684F" w:rsidP="00311A5F">
            <w:pPr>
              <w:ind w:left="284" w:right="84" w:hanging="284"/>
              <w:rPr>
                <w:rFonts w:ascii="Arial" w:hAnsi="Arial" w:cs="Arial"/>
                <w:sz w:val="22"/>
                <w:szCs w:val="22"/>
              </w:rPr>
            </w:pPr>
            <w:r w:rsidRPr="0050684F">
              <w:rPr>
                <w:rFonts w:ascii="Arial" w:hAnsi="Arial" w:cs="Arial"/>
                <w:color w:val="000000"/>
                <w:sz w:val="22"/>
                <w:szCs w:val="22"/>
              </w:rPr>
              <w:t>Blood vessels (vascular)</w:t>
            </w:r>
          </w:p>
        </w:tc>
        <w:tc>
          <w:tcPr>
            <w:tcW w:w="465" w:type="dxa"/>
            <w:tcBorders>
              <w:top w:val="nil"/>
              <w:left w:val="nil"/>
              <w:bottom w:val="nil"/>
              <w:right w:val="nil"/>
            </w:tcBorders>
            <w:vAlign w:val="center"/>
          </w:tcPr>
          <w:p w:rsidR="0050684F" w:rsidRPr="0050684F" w:rsidRDefault="0050684F" w:rsidP="00311A5F">
            <w:pPr>
              <w:ind w:left="284" w:right="84" w:hanging="284"/>
              <w:rPr>
                <w:rFonts w:ascii="Arial" w:hAnsi="Arial" w:cs="Arial"/>
                <w:sz w:val="22"/>
                <w:szCs w:val="22"/>
              </w:rPr>
            </w:pPr>
            <w:r w:rsidRPr="0050684F">
              <w:rPr>
                <w:rFonts w:ascii="Arial" w:hAnsi="Arial" w:cs="Arial"/>
                <w:sz w:val="22"/>
                <w:szCs w:val="22"/>
              </w:rPr>
              <w:t></w:t>
            </w:r>
          </w:p>
        </w:tc>
        <w:tc>
          <w:tcPr>
            <w:tcW w:w="3353" w:type="dxa"/>
            <w:tcBorders>
              <w:top w:val="nil"/>
              <w:left w:val="nil"/>
              <w:bottom w:val="nil"/>
              <w:right w:val="nil"/>
            </w:tcBorders>
            <w:vAlign w:val="center"/>
          </w:tcPr>
          <w:p w:rsidR="0050684F" w:rsidRDefault="0050684F" w:rsidP="00311A5F">
            <w:pPr>
              <w:ind w:right="84"/>
              <w:rPr>
                <w:rFonts w:ascii="Arial" w:hAnsi="Arial" w:cs="Arial"/>
                <w:sz w:val="22"/>
                <w:szCs w:val="22"/>
              </w:rPr>
            </w:pPr>
            <w:r w:rsidRPr="0050684F">
              <w:rPr>
                <w:rFonts w:ascii="Arial" w:hAnsi="Arial" w:cs="Arial"/>
                <w:color w:val="000000"/>
                <w:sz w:val="22"/>
                <w:szCs w:val="22"/>
              </w:rPr>
              <w:t>Female reproductive system</w:t>
            </w:r>
          </w:p>
        </w:tc>
        <w:tc>
          <w:tcPr>
            <w:tcW w:w="465" w:type="dxa"/>
            <w:tcBorders>
              <w:top w:val="nil"/>
              <w:left w:val="nil"/>
              <w:bottom w:val="nil"/>
              <w:right w:val="nil"/>
            </w:tcBorders>
            <w:vAlign w:val="center"/>
          </w:tcPr>
          <w:p w:rsidR="0050684F" w:rsidRPr="0050684F" w:rsidRDefault="0050684F" w:rsidP="00311A5F">
            <w:pPr>
              <w:ind w:left="284" w:right="84" w:hanging="284"/>
              <w:rPr>
                <w:rFonts w:ascii="Arial" w:hAnsi="Arial" w:cs="Arial"/>
                <w:sz w:val="22"/>
                <w:szCs w:val="22"/>
              </w:rPr>
            </w:pPr>
            <w:r w:rsidRPr="0050684F">
              <w:rPr>
                <w:rFonts w:ascii="Arial" w:hAnsi="Arial" w:cs="Arial"/>
                <w:sz w:val="22"/>
                <w:szCs w:val="22"/>
              </w:rPr>
              <w:t></w:t>
            </w:r>
          </w:p>
        </w:tc>
        <w:tc>
          <w:tcPr>
            <w:tcW w:w="3002" w:type="dxa"/>
            <w:tcBorders>
              <w:top w:val="nil"/>
              <w:left w:val="nil"/>
              <w:bottom w:val="nil"/>
              <w:right w:val="nil"/>
            </w:tcBorders>
            <w:vAlign w:val="center"/>
          </w:tcPr>
          <w:p w:rsidR="0050684F" w:rsidRPr="0050684F" w:rsidRDefault="0050684F" w:rsidP="00311A5F">
            <w:pPr>
              <w:ind w:left="284" w:right="84" w:hanging="284"/>
              <w:rPr>
                <w:rFonts w:ascii="Arial" w:hAnsi="Arial" w:cs="Arial"/>
                <w:color w:val="000000"/>
                <w:sz w:val="22"/>
                <w:szCs w:val="22"/>
              </w:rPr>
            </w:pPr>
            <w:r w:rsidRPr="0050684F">
              <w:rPr>
                <w:rFonts w:ascii="Arial" w:hAnsi="Arial" w:cs="Arial"/>
                <w:color w:val="000000"/>
                <w:sz w:val="22"/>
                <w:szCs w:val="22"/>
              </w:rPr>
              <w:t>Hepatobiliary system</w:t>
            </w:r>
          </w:p>
        </w:tc>
        <w:tc>
          <w:tcPr>
            <w:tcW w:w="516" w:type="dxa"/>
            <w:tcBorders>
              <w:top w:val="nil"/>
              <w:left w:val="nil"/>
              <w:bottom w:val="nil"/>
              <w:right w:val="nil"/>
            </w:tcBorders>
            <w:vAlign w:val="center"/>
          </w:tcPr>
          <w:p w:rsidR="0050684F" w:rsidRPr="0050684F" w:rsidRDefault="0050684F" w:rsidP="0050684F">
            <w:pPr>
              <w:ind w:left="284" w:right="84" w:hanging="284"/>
              <w:jc w:val="center"/>
              <w:rPr>
                <w:rFonts w:ascii="Arial" w:hAnsi="Arial" w:cs="Arial"/>
                <w:sz w:val="22"/>
                <w:szCs w:val="22"/>
              </w:rPr>
            </w:pPr>
            <w:r w:rsidRPr="0050684F">
              <w:rPr>
                <w:rFonts w:ascii="Arial" w:hAnsi="Arial" w:cs="Arial"/>
                <w:sz w:val="22"/>
                <w:szCs w:val="22"/>
              </w:rPr>
              <w:t></w:t>
            </w:r>
          </w:p>
        </w:tc>
        <w:tc>
          <w:tcPr>
            <w:tcW w:w="3198" w:type="dxa"/>
            <w:tcBorders>
              <w:top w:val="nil"/>
              <w:left w:val="nil"/>
              <w:bottom w:val="nil"/>
              <w:right w:val="nil"/>
            </w:tcBorders>
            <w:vAlign w:val="center"/>
          </w:tcPr>
          <w:p w:rsidR="0050684F" w:rsidRPr="0050684F" w:rsidRDefault="0050684F" w:rsidP="00311A5F">
            <w:pPr>
              <w:ind w:left="284" w:right="84" w:hanging="284"/>
              <w:rPr>
                <w:rFonts w:ascii="Arial" w:hAnsi="Arial" w:cs="Arial"/>
                <w:color w:val="000000"/>
                <w:sz w:val="22"/>
                <w:szCs w:val="22"/>
              </w:rPr>
            </w:pPr>
            <w:r w:rsidRPr="0050684F">
              <w:rPr>
                <w:rFonts w:ascii="Arial" w:hAnsi="Arial" w:cs="Arial"/>
                <w:color w:val="000000"/>
                <w:sz w:val="22"/>
                <w:szCs w:val="22"/>
              </w:rPr>
              <w:t>Oesophagus and stomach</w:t>
            </w:r>
          </w:p>
        </w:tc>
      </w:tr>
      <w:tr w:rsidR="00311A5F" w:rsidTr="00311A5F">
        <w:tc>
          <w:tcPr>
            <w:tcW w:w="468" w:type="dxa"/>
            <w:tcBorders>
              <w:top w:val="nil"/>
              <w:left w:val="nil"/>
              <w:bottom w:val="nil"/>
              <w:right w:val="nil"/>
            </w:tcBorders>
            <w:vAlign w:val="center"/>
          </w:tcPr>
          <w:p w:rsidR="0050684F" w:rsidRPr="0050684F" w:rsidRDefault="0050684F" w:rsidP="0050684F">
            <w:pPr>
              <w:ind w:left="284" w:right="84" w:hanging="284"/>
              <w:jc w:val="center"/>
              <w:rPr>
                <w:rFonts w:ascii="Arial" w:hAnsi="Arial" w:cs="Arial"/>
                <w:sz w:val="22"/>
                <w:szCs w:val="22"/>
              </w:rPr>
            </w:pPr>
            <w:r w:rsidRPr="0050684F">
              <w:rPr>
                <w:rFonts w:ascii="Arial" w:hAnsi="Arial" w:cs="Arial"/>
                <w:sz w:val="22"/>
                <w:szCs w:val="22"/>
              </w:rPr>
              <w:t></w:t>
            </w:r>
          </w:p>
        </w:tc>
        <w:tc>
          <w:tcPr>
            <w:tcW w:w="3780" w:type="dxa"/>
            <w:tcBorders>
              <w:top w:val="nil"/>
              <w:left w:val="nil"/>
              <w:bottom w:val="nil"/>
              <w:right w:val="nil"/>
            </w:tcBorders>
            <w:vAlign w:val="center"/>
          </w:tcPr>
          <w:p w:rsidR="0050684F" w:rsidRPr="0050684F" w:rsidRDefault="0050684F" w:rsidP="00311A5F">
            <w:pPr>
              <w:ind w:left="284" w:right="84" w:hanging="284"/>
              <w:rPr>
                <w:rFonts w:ascii="Arial" w:hAnsi="Arial" w:cs="Arial"/>
                <w:sz w:val="22"/>
                <w:szCs w:val="22"/>
              </w:rPr>
            </w:pPr>
            <w:r w:rsidRPr="0050684F">
              <w:rPr>
                <w:rFonts w:ascii="Arial" w:hAnsi="Arial" w:cs="Arial"/>
                <w:color w:val="000000"/>
                <w:sz w:val="22"/>
                <w:szCs w:val="22"/>
              </w:rPr>
              <w:t>Brain</w:t>
            </w:r>
          </w:p>
        </w:tc>
        <w:tc>
          <w:tcPr>
            <w:tcW w:w="465" w:type="dxa"/>
            <w:tcBorders>
              <w:top w:val="nil"/>
              <w:left w:val="nil"/>
              <w:bottom w:val="nil"/>
              <w:right w:val="nil"/>
            </w:tcBorders>
            <w:vAlign w:val="center"/>
          </w:tcPr>
          <w:p w:rsidR="0050684F" w:rsidRPr="0050684F" w:rsidRDefault="0050684F" w:rsidP="00311A5F">
            <w:pPr>
              <w:ind w:left="284" w:right="84" w:hanging="284"/>
              <w:rPr>
                <w:rFonts w:ascii="Arial" w:hAnsi="Arial" w:cs="Arial"/>
                <w:sz w:val="22"/>
                <w:szCs w:val="22"/>
              </w:rPr>
            </w:pPr>
            <w:r w:rsidRPr="0050684F">
              <w:rPr>
                <w:rFonts w:ascii="Arial" w:hAnsi="Arial" w:cs="Arial"/>
                <w:sz w:val="22"/>
                <w:szCs w:val="22"/>
              </w:rPr>
              <w:t></w:t>
            </w:r>
          </w:p>
        </w:tc>
        <w:tc>
          <w:tcPr>
            <w:tcW w:w="3353" w:type="dxa"/>
            <w:tcBorders>
              <w:top w:val="nil"/>
              <w:left w:val="nil"/>
              <w:bottom w:val="nil"/>
              <w:right w:val="nil"/>
            </w:tcBorders>
            <w:vAlign w:val="center"/>
          </w:tcPr>
          <w:p w:rsidR="0050684F" w:rsidRDefault="0050684F" w:rsidP="00311A5F">
            <w:pPr>
              <w:ind w:right="84"/>
              <w:rPr>
                <w:rFonts w:ascii="Arial" w:hAnsi="Arial" w:cs="Arial"/>
                <w:sz w:val="22"/>
                <w:szCs w:val="22"/>
              </w:rPr>
            </w:pPr>
            <w:r w:rsidRPr="0050684F">
              <w:rPr>
                <w:rFonts w:ascii="Arial" w:hAnsi="Arial" w:cs="Arial"/>
                <w:color w:val="000000"/>
                <w:sz w:val="22"/>
                <w:szCs w:val="22"/>
              </w:rPr>
              <w:t>General surgery</w:t>
            </w:r>
          </w:p>
        </w:tc>
        <w:tc>
          <w:tcPr>
            <w:tcW w:w="465" w:type="dxa"/>
            <w:tcBorders>
              <w:top w:val="nil"/>
              <w:left w:val="nil"/>
              <w:bottom w:val="nil"/>
              <w:right w:val="nil"/>
            </w:tcBorders>
            <w:vAlign w:val="center"/>
          </w:tcPr>
          <w:p w:rsidR="0050684F" w:rsidRPr="0050684F" w:rsidRDefault="0050684F" w:rsidP="00311A5F">
            <w:pPr>
              <w:ind w:left="284" w:right="84" w:hanging="284"/>
              <w:rPr>
                <w:rFonts w:ascii="Arial" w:hAnsi="Arial" w:cs="Arial"/>
                <w:sz w:val="22"/>
                <w:szCs w:val="22"/>
              </w:rPr>
            </w:pPr>
            <w:r w:rsidRPr="0050684F">
              <w:rPr>
                <w:rFonts w:ascii="Arial" w:hAnsi="Arial" w:cs="Arial"/>
                <w:sz w:val="22"/>
                <w:szCs w:val="22"/>
              </w:rPr>
              <w:t></w:t>
            </w:r>
          </w:p>
        </w:tc>
        <w:tc>
          <w:tcPr>
            <w:tcW w:w="3002" w:type="dxa"/>
            <w:tcBorders>
              <w:top w:val="nil"/>
              <w:left w:val="nil"/>
              <w:bottom w:val="nil"/>
              <w:right w:val="nil"/>
            </w:tcBorders>
            <w:vAlign w:val="center"/>
          </w:tcPr>
          <w:p w:rsidR="0050684F" w:rsidRPr="0050684F" w:rsidRDefault="0050684F" w:rsidP="00311A5F">
            <w:pPr>
              <w:ind w:left="284" w:right="84" w:hanging="284"/>
              <w:rPr>
                <w:rFonts w:ascii="Arial" w:hAnsi="Arial" w:cs="Arial"/>
                <w:color w:val="000000"/>
                <w:sz w:val="22"/>
                <w:szCs w:val="22"/>
              </w:rPr>
            </w:pPr>
            <w:r w:rsidRPr="0050684F">
              <w:rPr>
                <w:rFonts w:ascii="Arial" w:hAnsi="Arial" w:cs="Arial"/>
                <w:color w:val="000000"/>
                <w:sz w:val="22"/>
                <w:szCs w:val="22"/>
              </w:rPr>
              <w:t>Lung</w:t>
            </w:r>
          </w:p>
        </w:tc>
        <w:tc>
          <w:tcPr>
            <w:tcW w:w="516" w:type="dxa"/>
            <w:tcBorders>
              <w:top w:val="nil"/>
              <w:left w:val="nil"/>
              <w:bottom w:val="nil"/>
              <w:right w:val="nil"/>
            </w:tcBorders>
            <w:vAlign w:val="center"/>
          </w:tcPr>
          <w:p w:rsidR="0050684F" w:rsidRPr="0050684F" w:rsidRDefault="0050684F" w:rsidP="0050684F">
            <w:pPr>
              <w:ind w:left="284" w:right="84" w:hanging="284"/>
              <w:jc w:val="center"/>
              <w:rPr>
                <w:rFonts w:ascii="Arial" w:hAnsi="Arial" w:cs="Arial"/>
                <w:sz w:val="22"/>
                <w:szCs w:val="22"/>
              </w:rPr>
            </w:pPr>
            <w:r w:rsidRPr="0050684F">
              <w:rPr>
                <w:rFonts w:ascii="Arial" w:hAnsi="Arial" w:cs="Arial"/>
                <w:sz w:val="22"/>
                <w:szCs w:val="22"/>
              </w:rPr>
              <w:t></w:t>
            </w:r>
          </w:p>
        </w:tc>
        <w:tc>
          <w:tcPr>
            <w:tcW w:w="3198" w:type="dxa"/>
            <w:tcBorders>
              <w:top w:val="nil"/>
              <w:left w:val="nil"/>
              <w:bottom w:val="nil"/>
              <w:right w:val="nil"/>
            </w:tcBorders>
            <w:vAlign w:val="center"/>
          </w:tcPr>
          <w:p w:rsidR="0050684F" w:rsidRPr="0050684F" w:rsidRDefault="0050684F" w:rsidP="00311A5F">
            <w:pPr>
              <w:ind w:left="284" w:right="84" w:hanging="284"/>
              <w:rPr>
                <w:rFonts w:ascii="Arial" w:hAnsi="Arial" w:cs="Arial"/>
                <w:color w:val="000000"/>
                <w:sz w:val="22"/>
                <w:szCs w:val="22"/>
              </w:rPr>
            </w:pPr>
            <w:r w:rsidRPr="0050684F">
              <w:rPr>
                <w:rFonts w:ascii="Arial" w:hAnsi="Arial" w:cs="Arial"/>
                <w:color w:val="000000"/>
                <w:sz w:val="22"/>
                <w:szCs w:val="22"/>
              </w:rPr>
              <w:t>Skin (plastic surgery)</w:t>
            </w:r>
          </w:p>
        </w:tc>
      </w:tr>
      <w:tr w:rsidR="0050684F" w:rsidTr="00311A5F">
        <w:tc>
          <w:tcPr>
            <w:tcW w:w="468" w:type="dxa"/>
            <w:tcBorders>
              <w:top w:val="nil"/>
              <w:left w:val="nil"/>
              <w:bottom w:val="nil"/>
              <w:right w:val="nil"/>
            </w:tcBorders>
            <w:vAlign w:val="center"/>
          </w:tcPr>
          <w:p w:rsidR="0050684F" w:rsidRPr="0050684F" w:rsidRDefault="0050684F" w:rsidP="0050684F">
            <w:pPr>
              <w:ind w:left="284" w:right="84" w:hanging="284"/>
              <w:jc w:val="center"/>
              <w:rPr>
                <w:rFonts w:ascii="Arial" w:hAnsi="Arial" w:cs="Arial"/>
                <w:sz w:val="22"/>
                <w:szCs w:val="22"/>
              </w:rPr>
            </w:pPr>
            <w:r w:rsidRPr="0050684F">
              <w:rPr>
                <w:rFonts w:ascii="Arial" w:hAnsi="Arial" w:cs="Arial"/>
                <w:sz w:val="22"/>
                <w:szCs w:val="22"/>
              </w:rPr>
              <w:t></w:t>
            </w:r>
          </w:p>
        </w:tc>
        <w:tc>
          <w:tcPr>
            <w:tcW w:w="3780" w:type="dxa"/>
            <w:tcBorders>
              <w:top w:val="nil"/>
              <w:left w:val="nil"/>
              <w:bottom w:val="nil"/>
              <w:right w:val="nil"/>
            </w:tcBorders>
            <w:vAlign w:val="center"/>
          </w:tcPr>
          <w:p w:rsidR="0050684F" w:rsidRPr="0050684F" w:rsidRDefault="0050684F" w:rsidP="00311A5F">
            <w:pPr>
              <w:ind w:left="284" w:right="84" w:hanging="284"/>
              <w:rPr>
                <w:rFonts w:ascii="Arial" w:hAnsi="Arial" w:cs="Arial"/>
                <w:color w:val="000000"/>
                <w:sz w:val="22"/>
                <w:szCs w:val="22"/>
              </w:rPr>
            </w:pPr>
            <w:r w:rsidRPr="0050684F">
              <w:rPr>
                <w:rFonts w:ascii="Arial" w:hAnsi="Arial" w:cs="Arial"/>
                <w:color w:val="000000"/>
                <w:sz w:val="22"/>
                <w:szCs w:val="22"/>
              </w:rPr>
              <w:t>Colon, rectum and small bowel</w:t>
            </w:r>
          </w:p>
        </w:tc>
        <w:tc>
          <w:tcPr>
            <w:tcW w:w="465" w:type="dxa"/>
            <w:tcBorders>
              <w:top w:val="nil"/>
              <w:left w:val="nil"/>
              <w:bottom w:val="nil"/>
              <w:right w:val="nil"/>
            </w:tcBorders>
            <w:vAlign w:val="center"/>
          </w:tcPr>
          <w:p w:rsidR="0050684F" w:rsidRPr="0050684F" w:rsidRDefault="0050684F" w:rsidP="00311A5F">
            <w:pPr>
              <w:ind w:left="284" w:right="84" w:hanging="284"/>
              <w:rPr>
                <w:rFonts w:ascii="Arial" w:hAnsi="Arial" w:cs="Arial"/>
                <w:sz w:val="22"/>
                <w:szCs w:val="22"/>
              </w:rPr>
            </w:pPr>
            <w:r w:rsidRPr="0050684F">
              <w:rPr>
                <w:rFonts w:ascii="Arial" w:hAnsi="Arial" w:cs="Arial"/>
                <w:sz w:val="22"/>
                <w:szCs w:val="22"/>
              </w:rPr>
              <w:t></w:t>
            </w:r>
          </w:p>
        </w:tc>
        <w:tc>
          <w:tcPr>
            <w:tcW w:w="3353" w:type="dxa"/>
            <w:tcBorders>
              <w:top w:val="nil"/>
              <w:left w:val="nil"/>
              <w:bottom w:val="nil"/>
              <w:right w:val="nil"/>
            </w:tcBorders>
            <w:vAlign w:val="center"/>
          </w:tcPr>
          <w:p w:rsidR="0050684F" w:rsidRPr="0050684F" w:rsidRDefault="0050684F" w:rsidP="00311A5F">
            <w:pPr>
              <w:ind w:left="284" w:right="84" w:hanging="284"/>
              <w:rPr>
                <w:rFonts w:ascii="Arial" w:hAnsi="Arial" w:cs="Arial"/>
                <w:color w:val="000000"/>
                <w:sz w:val="22"/>
                <w:szCs w:val="22"/>
              </w:rPr>
            </w:pPr>
            <w:r w:rsidRPr="0050684F">
              <w:rPr>
                <w:rFonts w:ascii="Arial" w:hAnsi="Arial" w:cs="Arial"/>
                <w:color w:val="000000"/>
                <w:sz w:val="22"/>
                <w:szCs w:val="22"/>
              </w:rPr>
              <w:t>Head &amp; neck</w:t>
            </w:r>
          </w:p>
        </w:tc>
        <w:tc>
          <w:tcPr>
            <w:tcW w:w="465" w:type="dxa"/>
            <w:tcBorders>
              <w:top w:val="nil"/>
              <w:left w:val="nil"/>
              <w:bottom w:val="nil"/>
              <w:right w:val="nil"/>
            </w:tcBorders>
            <w:vAlign w:val="center"/>
          </w:tcPr>
          <w:p w:rsidR="0050684F" w:rsidRPr="0050684F" w:rsidRDefault="0050684F" w:rsidP="00311A5F">
            <w:pPr>
              <w:ind w:left="284" w:right="84" w:hanging="284"/>
              <w:rPr>
                <w:rFonts w:ascii="Arial" w:hAnsi="Arial" w:cs="Arial"/>
                <w:sz w:val="22"/>
                <w:szCs w:val="22"/>
              </w:rPr>
            </w:pPr>
            <w:r w:rsidRPr="0050684F">
              <w:rPr>
                <w:rFonts w:ascii="Arial" w:hAnsi="Arial" w:cs="Arial"/>
                <w:sz w:val="22"/>
                <w:szCs w:val="22"/>
              </w:rPr>
              <w:t></w:t>
            </w:r>
          </w:p>
        </w:tc>
        <w:tc>
          <w:tcPr>
            <w:tcW w:w="3002" w:type="dxa"/>
            <w:tcBorders>
              <w:top w:val="nil"/>
              <w:left w:val="nil"/>
              <w:bottom w:val="nil"/>
              <w:right w:val="nil"/>
            </w:tcBorders>
            <w:vAlign w:val="center"/>
          </w:tcPr>
          <w:p w:rsidR="0050684F" w:rsidRPr="0050684F" w:rsidRDefault="0050684F" w:rsidP="00311A5F">
            <w:pPr>
              <w:ind w:left="284" w:right="84" w:hanging="284"/>
              <w:rPr>
                <w:rFonts w:ascii="Arial" w:hAnsi="Arial" w:cs="Arial"/>
                <w:color w:val="000000"/>
                <w:sz w:val="22"/>
                <w:szCs w:val="22"/>
              </w:rPr>
            </w:pPr>
            <w:r w:rsidRPr="0050684F">
              <w:rPr>
                <w:rFonts w:ascii="Arial" w:hAnsi="Arial" w:cs="Arial"/>
                <w:color w:val="000000"/>
                <w:sz w:val="22"/>
                <w:szCs w:val="22"/>
              </w:rPr>
              <w:t>Musculoskeletal</w:t>
            </w:r>
          </w:p>
        </w:tc>
        <w:tc>
          <w:tcPr>
            <w:tcW w:w="516" w:type="dxa"/>
            <w:tcBorders>
              <w:top w:val="nil"/>
              <w:left w:val="nil"/>
              <w:bottom w:val="nil"/>
              <w:right w:val="nil"/>
            </w:tcBorders>
            <w:vAlign w:val="center"/>
          </w:tcPr>
          <w:p w:rsidR="0050684F" w:rsidRPr="0050684F" w:rsidRDefault="0050684F" w:rsidP="0050684F">
            <w:pPr>
              <w:ind w:left="284" w:right="84" w:hanging="284"/>
              <w:jc w:val="center"/>
              <w:rPr>
                <w:rFonts w:ascii="Arial" w:hAnsi="Arial" w:cs="Arial"/>
                <w:sz w:val="22"/>
                <w:szCs w:val="22"/>
              </w:rPr>
            </w:pPr>
            <w:r w:rsidRPr="0050684F">
              <w:rPr>
                <w:rFonts w:ascii="Arial" w:hAnsi="Arial" w:cs="Arial"/>
                <w:sz w:val="22"/>
                <w:szCs w:val="22"/>
              </w:rPr>
              <w:t></w:t>
            </w:r>
          </w:p>
        </w:tc>
        <w:tc>
          <w:tcPr>
            <w:tcW w:w="3198" w:type="dxa"/>
            <w:vMerge w:val="restart"/>
            <w:tcBorders>
              <w:top w:val="nil"/>
              <w:left w:val="nil"/>
              <w:bottom w:val="nil"/>
              <w:right w:val="nil"/>
            </w:tcBorders>
          </w:tcPr>
          <w:p w:rsidR="0050684F" w:rsidRPr="0050684F" w:rsidRDefault="0050684F" w:rsidP="0050684F">
            <w:pPr>
              <w:ind w:left="29" w:right="84"/>
              <w:rPr>
                <w:rFonts w:ascii="Arial" w:hAnsi="Arial" w:cs="Arial"/>
                <w:color w:val="000000"/>
                <w:sz w:val="22"/>
                <w:szCs w:val="22"/>
              </w:rPr>
            </w:pPr>
            <w:r w:rsidRPr="0050684F">
              <w:rPr>
                <w:rFonts w:ascii="Arial" w:hAnsi="Arial" w:cs="Arial"/>
                <w:color w:val="000000"/>
                <w:sz w:val="22"/>
                <w:szCs w:val="22"/>
              </w:rPr>
              <w:t>Urinary and male</w:t>
            </w:r>
            <w:r>
              <w:rPr>
                <w:rFonts w:ascii="Arial" w:hAnsi="Arial" w:cs="Arial"/>
                <w:color w:val="000000"/>
                <w:sz w:val="22"/>
                <w:szCs w:val="22"/>
              </w:rPr>
              <w:t xml:space="preserve"> </w:t>
            </w:r>
            <w:r w:rsidRPr="0050684F">
              <w:rPr>
                <w:rFonts w:ascii="Arial" w:hAnsi="Arial" w:cs="Arial"/>
                <w:color w:val="000000"/>
                <w:sz w:val="22"/>
                <w:szCs w:val="22"/>
              </w:rPr>
              <w:t>reproductive systems</w:t>
            </w:r>
          </w:p>
        </w:tc>
      </w:tr>
      <w:tr w:rsidR="0050684F" w:rsidTr="00311A5F">
        <w:tc>
          <w:tcPr>
            <w:tcW w:w="468" w:type="dxa"/>
            <w:tcBorders>
              <w:top w:val="nil"/>
              <w:left w:val="nil"/>
              <w:bottom w:val="nil"/>
              <w:right w:val="nil"/>
            </w:tcBorders>
            <w:vAlign w:val="center"/>
          </w:tcPr>
          <w:p w:rsidR="0050684F" w:rsidRPr="0050684F" w:rsidRDefault="0050684F" w:rsidP="0050684F">
            <w:pPr>
              <w:ind w:left="284" w:right="84" w:hanging="284"/>
              <w:jc w:val="center"/>
              <w:rPr>
                <w:rFonts w:ascii="Arial" w:hAnsi="Arial" w:cs="Arial"/>
                <w:sz w:val="22"/>
                <w:szCs w:val="22"/>
              </w:rPr>
            </w:pPr>
            <w:r w:rsidRPr="0050684F">
              <w:rPr>
                <w:rFonts w:ascii="Arial" w:hAnsi="Arial" w:cs="Arial"/>
                <w:sz w:val="22"/>
                <w:szCs w:val="22"/>
              </w:rPr>
              <w:t></w:t>
            </w:r>
          </w:p>
        </w:tc>
        <w:tc>
          <w:tcPr>
            <w:tcW w:w="3780" w:type="dxa"/>
            <w:tcBorders>
              <w:top w:val="nil"/>
              <w:left w:val="nil"/>
              <w:bottom w:val="nil"/>
              <w:right w:val="nil"/>
            </w:tcBorders>
            <w:vAlign w:val="center"/>
          </w:tcPr>
          <w:p w:rsidR="0050684F" w:rsidRPr="0050684F" w:rsidRDefault="0050684F" w:rsidP="00311A5F">
            <w:pPr>
              <w:ind w:left="284" w:right="84" w:hanging="284"/>
              <w:rPr>
                <w:rFonts w:ascii="Arial" w:hAnsi="Arial" w:cs="Arial"/>
                <w:color w:val="000000"/>
                <w:sz w:val="22"/>
                <w:szCs w:val="22"/>
              </w:rPr>
            </w:pPr>
            <w:r w:rsidRPr="0050684F">
              <w:rPr>
                <w:rFonts w:ascii="Arial" w:hAnsi="Arial" w:cs="Arial"/>
                <w:color w:val="000000"/>
                <w:sz w:val="22"/>
                <w:szCs w:val="22"/>
              </w:rPr>
              <w:t>Eyes (ophthalmology)</w:t>
            </w:r>
          </w:p>
        </w:tc>
        <w:tc>
          <w:tcPr>
            <w:tcW w:w="465" w:type="dxa"/>
            <w:tcBorders>
              <w:top w:val="nil"/>
              <w:left w:val="nil"/>
              <w:bottom w:val="nil"/>
              <w:right w:val="nil"/>
            </w:tcBorders>
            <w:vAlign w:val="center"/>
          </w:tcPr>
          <w:p w:rsidR="0050684F" w:rsidRPr="0050684F" w:rsidRDefault="0050684F" w:rsidP="00311A5F">
            <w:pPr>
              <w:ind w:left="284" w:right="84" w:hanging="284"/>
              <w:rPr>
                <w:rFonts w:ascii="Arial" w:hAnsi="Arial" w:cs="Arial"/>
                <w:sz w:val="22"/>
                <w:szCs w:val="22"/>
              </w:rPr>
            </w:pPr>
            <w:r w:rsidRPr="0050684F">
              <w:rPr>
                <w:rFonts w:ascii="Arial" w:hAnsi="Arial" w:cs="Arial"/>
                <w:sz w:val="22"/>
                <w:szCs w:val="22"/>
              </w:rPr>
              <w:t></w:t>
            </w:r>
          </w:p>
        </w:tc>
        <w:tc>
          <w:tcPr>
            <w:tcW w:w="3353" w:type="dxa"/>
            <w:tcBorders>
              <w:top w:val="nil"/>
              <w:left w:val="nil"/>
              <w:bottom w:val="nil"/>
              <w:right w:val="nil"/>
            </w:tcBorders>
            <w:vAlign w:val="center"/>
          </w:tcPr>
          <w:p w:rsidR="0050684F" w:rsidRPr="0050684F" w:rsidRDefault="0050684F" w:rsidP="00311A5F">
            <w:pPr>
              <w:ind w:left="284" w:right="84" w:hanging="284"/>
              <w:rPr>
                <w:rFonts w:ascii="Arial" w:hAnsi="Arial" w:cs="Arial"/>
                <w:color w:val="000000"/>
                <w:sz w:val="22"/>
                <w:szCs w:val="22"/>
              </w:rPr>
            </w:pPr>
            <w:r w:rsidRPr="0050684F">
              <w:rPr>
                <w:rFonts w:ascii="Arial" w:hAnsi="Arial" w:cs="Arial"/>
                <w:color w:val="000000"/>
                <w:sz w:val="22"/>
                <w:szCs w:val="22"/>
              </w:rPr>
              <w:t>Heart</w:t>
            </w:r>
          </w:p>
        </w:tc>
        <w:tc>
          <w:tcPr>
            <w:tcW w:w="465" w:type="dxa"/>
            <w:tcBorders>
              <w:top w:val="nil"/>
              <w:left w:val="nil"/>
              <w:bottom w:val="nil"/>
              <w:right w:val="nil"/>
            </w:tcBorders>
            <w:vAlign w:val="center"/>
          </w:tcPr>
          <w:p w:rsidR="0050684F" w:rsidRPr="0050684F" w:rsidRDefault="0050684F" w:rsidP="00311A5F">
            <w:pPr>
              <w:ind w:left="284" w:right="84" w:hanging="284"/>
              <w:rPr>
                <w:rFonts w:ascii="Arial" w:hAnsi="Arial" w:cs="Arial"/>
                <w:sz w:val="22"/>
                <w:szCs w:val="22"/>
              </w:rPr>
            </w:pPr>
            <w:r w:rsidRPr="0050684F">
              <w:rPr>
                <w:rFonts w:ascii="Arial" w:hAnsi="Arial" w:cs="Arial"/>
                <w:sz w:val="22"/>
                <w:szCs w:val="22"/>
              </w:rPr>
              <w:t></w:t>
            </w:r>
          </w:p>
        </w:tc>
        <w:tc>
          <w:tcPr>
            <w:tcW w:w="3002" w:type="dxa"/>
            <w:tcBorders>
              <w:top w:val="nil"/>
              <w:left w:val="nil"/>
              <w:bottom w:val="nil"/>
              <w:right w:val="nil"/>
            </w:tcBorders>
            <w:vAlign w:val="center"/>
          </w:tcPr>
          <w:p w:rsidR="0050684F" w:rsidRDefault="0050684F" w:rsidP="00311A5F">
            <w:pPr>
              <w:ind w:right="84"/>
              <w:rPr>
                <w:rFonts w:ascii="Arial" w:hAnsi="Arial" w:cs="Arial"/>
                <w:sz w:val="22"/>
                <w:szCs w:val="22"/>
              </w:rPr>
            </w:pPr>
            <w:r w:rsidRPr="0050684F">
              <w:rPr>
                <w:rFonts w:ascii="Arial" w:hAnsi="Arial" w:cs="Arial"/>
                <w:color w:val="000000"/>
                <w:sz w:val="22"/>
                <w:szCs w:val="22"/>
              </w:rPr>
              <w:t>Obstetric</w:t>
            </w:r>
          </w:p>
        </w:tc>
        <w:tc>
          <w:tcPr>
            <w:tcW w:w="516" w:type="dxa"/>
            <w:tcBorders>
              <w:top w:val="nil"/>
              <w:left w:val="nil"/>
              <w:bottom w:val="nil"/>
              <w:right w:val="nil"/>
            </w:tcBorders>
          </w:tcPr>
          <w:p w:rsidR="0050684F" w:rsidRDefault="0050684F" w:rsidP="0050684F">
            <w:pPr>
              <w:ind w:right="84"/>
              <w:rPr>
                <w:rFonts w:ascii="Arial" w:hAnsi="Arial" w:cs="Arial"/>
                <w:sz w:val="22"/>
                <w:szCs w:val="22"/>
              </w:rPr>
            </w:pPr>
          </w:p>
        </w:tc>
        <w:tc>
          <w:tcPr>
            <w:tcW w:w="3198" w:type="dxa"/>
            <w:vMerge/>
            <w:tcBorders>
              <w:top w:val="nil"/>
              <w:left w:val="nil"/>
              <w:bottom w:val="nil"/>
              <w:right w:val="nil"/>
            </w:tcBorders>
          </w:tcPr>
          <w:p w:rsidR="0050684F" w:rsidRDefault="0050684F" w:rsidP="0050684F">
            <w:pPr>
              <w:ind w:right="84"/>
              <w:rPr>
                <w:rFonts w:ascii="Arial" w:hAnsi="Arial" w:cs="Arial"/>
                <w:sz w:val="22"/>
                <w:szCs w:val="22"/>
              </w:rPr>
            </w:pPr>
          </w:p>
        </w:tc>
      </w:tr>
    </w:tbl>
    <w:p w:rsidR="0050684F" w:rsidRDefault="0050684F" w:rsidP="00155018">
      <w:pPr>
        <w:ind w:left="284" w:right="84" w:hanging="284"/>
        <w:rPr>
          <w:rFonts w:ascii="Arial" w:hAnsi="Arial" w:cs="Arial"/>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1"/>
        <w:gridCol w:w="8296"/>
      </w:tblGrid>
      <w:tr w:rsidR="009E7C51" w:rsidTr="00B16E08">
        <w:tc>
          <w:tcPr>
            <w:tcW w:w="6951" w:type="dxa"/>
          </w:tcPr>
          <w:p w:rsidR="009E7C51" w:rsidRPr="0050684F" w:rsidRDefault="009E7C51" w:rsidP="009E7C51">
            <w:pPr>
              <w:ind w:right="84"/>
              <w:rPr>
                <w:rFonts w:ascii="Arial" w:hAnsi="Arial" w:cs="Arial"/>
                <w:b/>
                <w:sz w:val="22"/>
                <w:szCs w:val="22"/>
                <w:u w:val="single"/>
              </w:rPr>
            </w:pPr>
            <w:r w:rsidRPr="0050684F">
              <w:rPr>
                <w:rFonts w:ascii="Arial" w:hAnsi="Arial" w:cs="Arial"/>
                <w:b/>
                <w:sz w:val="22"/>
                <w:szCs w:val="22"/>
                <w:u w:val="single"/>
              </w:rPr>
              <w:t>Dates you are collecting data for:</w:t>
            </w:r>
          </w:p>
          <w:p w:rsidR="009E7C51" w:rsidRPr="0050684F" w:rsidRDefault="009E7C51" w:rsidP="009E7C51">
            <w:pPr>
              <w:ind w:left="284" w:right="84" w:hanging="284"/>
              <w:rPr>
                <w:rFonts w:ascii="Arial" w:hAnsi="Arial" w:cs="Arial"/>
                <w:sz w:val="8"/>
                <w:szCs w:val="8"/>
              </w:rPr>
            </w:pPr>
          </w:p>
          <w:p w:rsidR="00C83727" w:rsidRDefault="009E7C51" w:rsidP="009E7C51">
            <w:pPr>
              <w:ind w:right="84"/>
              <w:rPr>
                <w:rFonts w:ascii="Arial" w:hAnsi="Arial" w:cs="Arial"/>
                <w:sz w:val="22"/>
                <w:szCs w:val="22"/>
              </w:rPr>
            </w:pPr>
            <w:proofErr w:type="gramStart"/>
            <w:r w:rsidRPr="0050684F">
              <w:rPr>
                <w:rFonts w:ascii="Arial" w:hAnsi="Arial" w:cs="Arial"/>
                <w:sz w:val="22"/>
                <w:szCs w:val="22"/>
              </w:rPr>
              <w:t xml:space="preserve">From </w:t>
            </w:r>
            <w:r w:rsidR="007B41EB">
              <w:rPr>
                <w:rFonts w:ascii="Arial" w:hAnsi="Arial" w:cs="Arial"/>
                <w:sz w:val="22"/>
                <w:szCs w:val="22"/>
              </w:rPr>
              <w:t xml:space="preserve"> </w:t>
            </w:r>
            <w:r w:rsidRPr="0050684F">
              <w:rPr>
                <w:rFonts w:ascii="Arial" w:hAnsi="Arial" w:cs="Arial"/>
                <w:sz w:val="22"/>
                <w:szCs w:val="22"/>
              </w:rPr>
              <w:t>_</w:t>
            </w:r>
            <w:proofErr w:type="gramEnd"/>
            <w:r w:rsidRPr="0050684F">
              <w:rPr>
                <w:rFonts w:ascii="Arial" w:hAnsi="Arial" w:cs="Arial"/>
                <w:sz w:val="22"/>
                <w:szCs w:val="22"/>
              </w:rPr>
              <w:t>_</w:t>
            </w:r>
            <w:r w:rsidR="007B41EB">
              <w:rPr>
                <w:rFonts w:ascii="Arial" w:hAnsi="Arial" w:cs="Arial"/>
                <w:sz w:val="22"/>
                <w:szCs w:val="22"/>
              </w:rPr>
              <w:t xml:space="preserve"> </w:t>
            </w:r>
            <w:r w:rsidRPr="0050684F">
              <w:rPr>
                <w:rFonts w:ascii="Arial" w:hAnsi="Arial" w:cs="Arial"/>
                <w:sz w:val="22"/>
                <w:szCs w:val="22"/>
              </w:rPr>
              <w:t xml:space="preserve"> /</w:t>
            </w:r>
            <w:r w:rsidR="007B41EB">
              <w:rPr>
                <w:rFonts w:ascii="Arial" w:hAnsi="Arial" w:cs="Arial"/>
                <w:sz w:val="22"/>
                <w:szCs w:val="22"/>
              </w:rPr>
              <w:t xml:space="preserve"> </w:t>
            </w:r>
            <w:r w:rsidRPr="0050684F">
              <w:rPr>
                <w:rFonts w:ascii="Arial" w:hAnsi="Arial" w:cs="Arial"/>
                <w:sz w:val="22"/>
                <w:szCs w:val="22"/>
              </w:rPr>
              <w:t xml:space="preserve"> __</w:t>
            </w:r>
            <w:r w:rsidR="007B41EB">
              <w:rPr>
                <w:rFonts w:ascii="Arial" w:hAnsi="Arial" w:cs="Arial"/>
                <w:sz w:val="22"/>
                <w:szCs w:val="22"/>
              </w:rPr>
              <w:t xml:space="preserve"> </w:t>
            </w:r>
            <w:r w:rsidRPr="0050684F">
              <w:rPr>
                <w:rFonts w:ascii="Arial" w:hAnsi="Arial" w:cs="Arial"/>
                <w:sz w:val="22"/>
                <w:szCs w:val="22"/>
              </w:rPr>
              <w:t xml:space="preserve"> /</w:t>
            </w:r>
            <w:r w:rsidR="007B41EB">
              <w:rPr>
                <w:rFonts w:ascii="Arial" w:hAnsi="Arial" w:cs="Arial"/>
                <w:sz w:val="22"/>
                <w:szCs w:val="22"/>
              </w:rPr>
              <w:t xml:space="preserve"> </w:t>
            </w:r>
            <w:r w:rsidRPr="0050684F">
              <w:rPr>
                <w:rFonts w:ascii="Arial" w:hAnsi="Arial" w:cs="Arial"/>
                <w:sz w:val="22"/>
                <w:szCs w:val="22"/>
              </w:rPr>
              <w:t xml:space="preserve"> 2</w:t>
            </w:r>
            <w:r w:rsidR="00430D95">
              <w:rPr>
                <w:rFonts w:ascii="Arial" w:hAnsi="Arial" w:cs="Arial"/>
                <w:sz w:val="22"/>
                <w:szCs w:val="22"/>
              </w:rPr>
              <w:t>2</w:t>
            </w:r>
            <w:r w:rsidRPr="0050684F">
              <w:rPr>
                <w:rFonts w:ascii="Arial" w:hAnsi="Arial" w:cs="Arial"/>
                <w:sz w:val="22"/>
                <w:szCs w:val="22"/>
              </w:rPr>
              <w:t xml:space="preserve"> to </w:t>
            </w:r>
            <w:r w:rsidR="007B41EB">
              <w:rPr>
                <w:rFonts w:ascii="Arial" w:hAnsi="Arial" w:cs="Arial"/>
                <w:sz w:val="22"/>
                <w:szCs w:val="22"/>
              </w:rPr>
              <w:t xml:space="preserve"> </w:t>
            </w:r>
            <w:r w:rsidRPr="0050684F">
              <w:rPr>
                <w:rFonts w:ascii="Arial" w:hAnsi="Arial" w:cs="Arial"/>
                <w:sz w:val="22"/>
                <w:szCs w:val="22"/>
              </w:rPr>
              <w:t xml:space="preserve">__ </w:t>
            </w:r>
            <w:r w:rsidR="007B41EB">
              <w:rPr>
                <w:rFonts w:ascii="Arial" w:hAnsi="Arial" w:cs="Arial"/>
                <w:sz w:val="22"/>
                <w:szCs w:val="22"/>
              </w:rPr>
              <w:t xml:space="preserve"> </w:t>
            </w:r>
            <w:r w:rsidRPr="0050684F">
              <w:rPr>
                <w:rFonts w:ascii="Arial" w:hAnsi="Arial" w:cs="Arial"/>
                <w:sz w:val="22"/>
                <w:szCs w:val="22"/>
              </w:rPr>
              <w:t xml:space="preserve">/ </w:t>
            </w:r>
            <w:r w:rsidR="007B41EB">
              <w:rPr>
                <w:rFonts w:ascii="Arial" w:hAnsi="Arial" w:cs="Arial"/>
                <w:sz w:val="22"/>
                <w:szCs w:val="22"/>
              </w:rPr>
              <w:t xml:space="preserve"> </w:t>
            </w:r>
            <w:r w:rsidRPr="0050684F">
              <w:rPr>
                <w:rFonts w:ascii="Arial" w:hAnsi="Arial" w:cs="Arial"/>
                <w:sz w:val="22"/>
                <w:szCs w:val="22"/>
              </w:rPr>
              <w:t>__</w:t>
            </w:r>
            <w:r w:rsidR="007B41EB">
              <w:rPr>
                <w:rFonts w:ascii="Arial" w:hAnsi="Arial" w:cs="Arial"/>
                <w:sz w:val="22"/>
                <w:szCs w:val="22"/>
              </w:rPr>
              <w:t xml:space="preserve"> </w:t>
            </w:r>
            <w:r w:rsidRPr="0050684F">
              <w:rPr>
                <w:rFonts w:ascii="Arial" w:hAnsi="Arial" w:cs="Arial"/>
                <w:sz w:val="22"/>
                <w:szCs w:val="22"/>
              </w:rPr>
              <w:t xml:space="preserve"> /</w:t>
            </w:r>
            <w:r w:rsidR="007B41EB">
              <w:rPr>
                <w:rFonts w:ascii="Arial" w:hAnsi="Arial" w:cs="Arial"/>
                <w:sz w:val="22"/>
                <w:szCs w:val="22"/>
              </w:rPr>
              <w:t xml:space="preserve"> </w:t>
            </w:r>
            <w:r w:rsidRPr="0050684F">
              <w:rPr>
                <w:rFonts w:ascii="Arial" w:hAnsi="Arial" w:cs="Arial"/>
                <w:sz w:val="22"/>
                <w:szCs w:val="22"/>
              </w:rPr>
              <w:t xml:space="preserve"> 2</w:t>
            </w:r>
            <w:r w:rsidR="00430D95">
              <w:rPr>
                <w:rFonts w:ascii="Arial" w:hAnsi="Arial" w:cs="Arial"/>
                <w:sz w:val="22"/>
                <w:szCs w:val="22"/>
              </w:rPr>
              <w:t>2</w:t>
            </w:r>
          </w:p>
          <w:p w:rsidR="009E7C51" w:rsidRDefault="00C83727" w:rsidP="009E7C51">
            <w:pPr>
              <w:ind w:right="84"/>
              <w:rPr>
                <w:rFonts w:ascii="Arial" w:hAnsi="Arial" w:cs="Arial"/>
                <w:sz w:val="20"/>
                <w:szCs w:val="20"/>
              </w:rPr>
            </w:pPr>
            <w:r w:rsidRPr="00C83727">
              <w:rPr>
                <w:rFonts w:ascii="Arial" w:hAnsi="Arial" w:cs="Arial"/>
                <w:i/>
                <w:sz w:val="18"/>
                <w:szCs w:val="22"/>
              </w:rPr>
              <w:t>This should be a block of 14 consecutive days</w:t>
            </w:r>
          </w:p>
        </w:tc>
        <w:tc>
          <w:tcPr>
            <w:tcW w:w="8296" w:type="dxa"/>
          </w:tcPr>
          <w:p w:rsidR="009E7C51" w:rsidRPr="0050684F" w:rsidRDefault="009E7C51" w:rsidP="009E7C51">
            <w:pPr>
              <w:ind w:right="84"/>
              <w:rPr>
                <w:rFonts w:ascii="Arial" w:hAnsi="Arial" w:cs="Arial"/>
                <w:b/>
                <w:sz w:val="22"/>
                <w:szCs w:val="22"/>
                <w:u w:val="single"/>
              </w:rPr>
            </w:pPr>
            <w:r>
              <w:rPr>
                <w:rFonts w:ascii="Arial" w:hAnsi="Arial" w:cs="Arial"/>
                <w:b/>
                <w:sz w:val="22"/>
                <w:szCs w:val="22"/>
                <w:u w:val="single"/>
              </w:rPr>
              <w:t>Please select which age group you are collecting data for</w:t>
            </w:r>
            <w:r w:rsidRPr="0050684F">
              <w:rPr>
                <w:rFonts w:ascii="Arial" w:hAnsi="Arial" w:cs="Arial"/>
                <w:b/>
                <w:sz w:val="22"/>
                <w:szCs w:val="22"/>
                <w:u w:val="single"/>
              </w:rPr>
              <w:t>:</w:t>
            </w:r>
          </w:p>
          <w:p w:rsidR="009E7C51" w:rsidRPr="0050684F" w:rsidRDefault="009E7C51" w:rsidP="009E7C51">
            <w:pPr>
              <w:ind w:left="284" w:right="84" w:hanging="284"/>
              <w:rPr>
                <w:rFonts w:ascii="Arial" w:hAnsi="Arial" w:cs="Arial"/>
                <w:sz w:val="8"/>
                <w:szCs w:val="8"/>
              </w:rPr>
            </w:pPr>
          </w:p>
          <w:p w:rsidR="009E7C51" w:rsidRDefault="00F00E07" w:rsidP="009E7C51">
            <w:pPr>
              <w:ind w:right="84"/>
              <w:rPr>
                <w:rFonts w:ascii="Arial" w:hAnsi="Arial" w:cs="Arial"/>
                <w:sz w:val="22"/>
                <w:szCs w:val="22"/>
              </w:rPr>
            </w:pPr>
            <w:r w:rsidRPr="0050684F">
              <w:rPr>
                <w:rFonts w:ascii="Arial" w:hAnsi="Arial" w:cs="Arial"/>
                <w:sz w:val="22"/>
                <w:szCs w:val="22"/>
              </w:rPr>
              <w:t></w:t>
            </w:r>
            <w:r>
              <w:rPr>
                <w:rFonts w:ascii="Arial" w:hAnsi="Arial" w:cs="Arial"/>
                <w:sz w:val="22"/>
                <w:szCs w:val="22"/>
              </w:rPr>
              <w:t xml:space="preserve">  </w:t>
            </w:r>
            <w:r w:rsidR="009E7C51">
              <w:rPr>
                <w:rFonts w:ascii="Arial" w:hAnsi="Arial" w:cs="Arial"/>
                <w:sz w:val="22"/>
                <w:szCs w:val="22"/>
              </w:rPr>
              <w:t xml:space="preserve">Children (age 0-17 </w:t>
            </w:r>
            <w:proofErr w:type="gramStart"/>
            <w:r w:rsidR="009E7C51">
              <w:rPr>
                <w:rFonts w:ascii="Arial" w:hAnsi="Arial" w:cs="Arial"/>
                <w:sz w:val="22"/>
                <w:szCs w:val="22"/>
              </w:rPr>
              <w:t xml:space="preserve">years)   </w:t>
            </w:r>
            <w:proofErr w:type="gramEnd"/>
            <w:r w:rsidR="002C06AC">
              <w:rPr>
                <w:rFonts w:ascii="Arial" w:hAnsi="Arial" w:cs="Arial"/>
                <w:sz w:val="22"/>
                <w:szCs w:val="22"/>
              </w:rPr>
              <w:t xml:space="preserve"> </w:t>
            </w:r>
            <w:r w:rsidR="009E7C51">
              <w:rPr>
                <w:rFonts w:ascii="Arial" w:hAnsi="Arial" w:cs="Arial"/>
                <w:sz w:val="22"/>
                <w:szCs w:val="22"/>
              </w:rPr>
              <w:t xml:space="preserve">/   </w:t>
            </w:r>
            <w:r w:rsidRPr="0050684F">
              <w:rPr>
                <w:rFonts w:ascii="Arial" w:hAnsi="Arial" w:cs="Arial"/>
                <w:sz w:val="22"/>
                <w:szCs w:val="22"/>
              </w:rPr>
              <w:t></w:t>
            </w:r>
            <w:r>
              <w:rPr>
                <w:rFonts w:ascii="Arial" w:hAnsi="Arial" w:cs="Arial"/>
                <w:sz w:val="22"/>
                <w:szCs w:val="22"/>
              </w:rPr>
              <w:t xml:space="preserve">  </w:t>
            </w:r>
            <w:r w:rsidR="009E7C51">
              <w:rPr>
                <w:rFonts w:ascii="Arial" w:hAnsi="Arial" w:cs="Arial"/>
                <w:sz w:val="22"/>
                <w:szCs w:val="22"/>
              </w:rPr>
              <w:t xml:space="preserve">Adults </w:t>
            </w:r>
            <w:r w:rsidR="00C83727">
              <w:rPr>
                <w:rFonts w:ascii="Arial" w:hAnsi="Arial" w:cs="Arial"/>
                <w:sz w:val="22"/>
                <w:szCs w:val="22"/>
              </w:rPr>
              <w:t>(age 18+ years)</w:t>
            </w:r>
          </w:p>
          <w:p w:rsidR="00C83727" w:rsidRPr="00C83727" w:rsidRDefault="00C83727" w:rsidP="009E7C51">
            <w:pPr>
              <w:ind w:right="84"/>
              <w:rPr>
                <w:rFonts w:ascii="Arial" w:hAnsi="Arial" w:cs="Arial"/>
                <w:i/>
                <w:sz w:val="18"/>
                <w:szCs w:val="22"/>
              </w:rPr>
            </w:pPr>
            <w:r>
              <w:rPr>
                <w:rFonts w:ascii="Arial" w:hAnsi="Arial" w:cs="Arial"/>
                <w:i/>
                <w:sz w:val="18"/>
                <w:szCs w:val="22"/>
              </w:rPr>
              <w:t xml:space="preserve">If you are collecting data for both, please use a separate data </w:t>
            </w:r>
            <w:r w:rsidR="00B16E08">
              <w:rPr>
                <w:rFonts w:ascii="Arial" w:hAnsi="Arial" w:cs="Arial"/>
                <w:i/>
                <w:sz w:val="18"/>
                <w:szCs w:val="22"/>
              </w:rPr>
              <w:t xml:space="preserve">collection </w:t>
            </w:r>
            <w:r>
              <w:rPr>
                <w:rFonts w:ascii="Arial" w:hAnsi="Arial" w:cs="Arial"/>
                <w:i/>
                <w:sz w:val="18"/>
                <w:szCs w:val="22"/>
              </w:rPr>
              <w:t>sheet for each age group</w:t>
            </w:r>
          </w:p>
        </w:tc>
      </w:tr>
    </w:tbl>
    <w:p w:rsidR="0050684F" w:rsidRPr="00311A5F" w:rsidRDefault="0050684F" w:rsidP="0050684F">
      <w:pPr>
        <w:ind w:left="284" w:right="84" w:hanging="284"/>
        <w:rPr>
          <w:rFonts w:ascii="Arial" w:hAnsi="Arial" w:cs="Arial"/>
          <w:sz w:val="20"/>
          <w:szCs w:val="22"/>
        </w:rPr>
      </w:pPr>
    </w:p>
    <w:tbl>
      <w:tblPr>
        <w:tblStyle w:val="TableGrid"/>
        <w:tblW w:w="15026" w:type="dxa"/>
        <w:tblInd w:w="-5" w:type="dxa"/>
        <w:tblLook w:val="04A0" w:firstRow="1" w:lastRow="0" w:firstColumn="1" w:lastColumn="0" w:noHBand="0" w:noVBand="1"/>
      </w:tblPr>
      <w:tblGrid>
        <w:gridCol w:w="704"/>
        <w:gridCol w:w="1423"/>
        <w:gridCol w:w="2078"/>
        <w:gridCol w:w="1933"/>
        <w:gridCol w:w="1934"/>
        <w:gridCol w:w="1709"/>
        <w:gridCol w:w="1827"/>
        <w:gridCol w:w="1709"/>
        <w:gridCol w:w="1709"/>
      </w:tblGrid>
      <w:tr w:rsidR="00155018" w:rsidRPr="0050684F" w:rsidTr="0050684F">
        <w:tc>
          <w:tcPr>
            <w:tcW w:w="704" w:type="dxa"/>
            <w:tcBorders>
              <w:top w:val="single" w:sz="4" w:space="0" w:color="auto"/>
              <w:left w:val="single" w:sz="4" w:space="0" w:color="auto"/>
              <w:bottom w:val="nil"/>
              <w:right w:val="single" w:sz="4" w:space="0" w:color="auto"/>
            </w:tcBorders>
          </w:tcPr>
          <w:p w:rsidR="00F14754" w:rsidRPr="0050684F" w:rsidRDefault="00F14754" w:rsidP="00155018">
            <w:pPr>
              <w:ind w:left="284" w:right="84" w:hanging="284"/>
              <w:rPr>
                <w:rFonts w:ascii="Arial" w:hAnsi="Arial" w:cs="Arial"/>
                <w:b/>
                <w:sz w:val="22"/>
                <w:szCs w:val="22"/>
              </w:rPr>
            </w:pPr>
            <w:r w:rsidRPr="0050684F">
              <w:rPr>
                <w:rFonts w:ascii="Arial" w:hAnsi="Arial" w:cs="Arial"/>
                <w:b/>
                <w:sz w:val="22"/>
                <w:szCs w:val="22"/>
              </w:rPr>
              <w:t>Day</w:t>
            </w:r>
          </w:p>
        </w:tc>
        <w:tc>
          <w:tcPr>
            <w:tcW w:w="1423" w:type="dxa"/>
            <w:tcBorders>
              <w:top w:val="single" w:sz="4" w:space="0" w:color="auto"/>
              <w:left w:val="single" w:sz="4" w:space="0" w:color="auto"/>
              <w:bottom w:val="nil"/>
              <w:right w:val="single" w:sz="4" w:space="0" w:color="auto"/>
            </w:tcBorders>
          </w:tcPr>
          <w:p w:rsidR="00F14754" w:rsidRPr="0050684F" w:rsidRDefault="00F14754" w:rsidP="00155018">
            <w:pPr>
              <w:ind w:left="284" w:right="84" w:hanging="284"/>
              <w:rPr>
                <w:rFonts w:ascii="Arial" w:hAnsi="Arial" w:cs="Arial"/>
                <w:b/>
                <w:sz w:val="22"/>
                <w:szCs w:val="22"/>
              </w:rPr>
            </w:pPr>
            <w:r w:rsidRPr="0050684F">
              <w:rPr>
                <w:rFonts w:ascii="Arial" w:hAnsi="Arial" w:cs="Arial"/>
                <w:b/>
                <w:sz w:val="22"/>
                <w:szCs w:val="22"/>
              </w:rPr>
              <w:t>Date</w:t>
            </w:r>
          </w:p>
        </w:tc>
        <w:tc>
          <w:tcPr>
            <w:tcW w:w="9481" w:type="dxa"/>
            <w:gridSpan w:val="5"/>
            <w:tcBorders>
              <w:left w:val="single" w:sz="4" w:space="0" w:color="auto"/>
            </w:tcBorders>
          </w:tcPr>
          <w:p w:rsidR="00F14754" w:rsidRPr="007413C1" w:rsidRDefault="00F14754" w:rsidP="00155018">
            <w:pPr>
              <w:ind w:left="284" w:right="84" w:hanging="284"/>
              <w:jc w:val="center"/>
              <w:rPr>
                <w:rFonts w:ascii="Arial" w:hAnsi="Arial" w:cs="Arial"/>
                <w:b/>
                <w:sz w:val="22"/>
                <w:szCs w:val="22"/>
                <w:vertAlign w:val="superscript"/>
              </w:rPr>
            </w:pPr>
            <w:r w:rsidRPr="0050684F">
              <w:rPr>
                <w:rFonts w:ascii="Arial" w:hAnsi="Arial" w:cs="Arial"/>
                <w:b/>
                <w:sz w:val="22"/>
                <w:szCs w:val="22"/>
              </w:rPr>
              <w:t>Selected body region</w:t>
            </w:r>
            <w:r w:rsidR="007413C1">
              <w:rPr>
                <w:rFonts w:ascii="Arial" w:hAnsi="Arial" w:cs="Arial"/>
                <w:b/>
                <w:sz w:val="22"/>
                <w:szCs w:val="22"/>
                <w:vertAlign w:val="superscript"/>
              </w:rPr>
              <w:t>1</w:t>
            </w:r>
          </w:p>
        </w:tc>
        <w:tc>
          <w:tcPr>
            <w:tcW w:w="3418" w:type="dxa"/>
            <w:gridSpan w:val="2"/>
          </w:tcPr>
          <w:p w:rsidR="00F14754" w:rsidRPr="007413C1" w:rsidRDefault="00F14754" w:rsidP="007413C1">
            <w:pPr>
              <w:ind w:left="284" w:right="84" w:hanging="284"/>
              <w:jc w:val="center"/>
              <w:rPr>
                <w:rFonts w:ascii="Arial" w:hAnsi="Arial" w:cs="Arial"/>
                <w:b/>
                <w:sz w:val="22"/>
                <w:szCs w:val="22"/>
                <w:vertAlign w:val="superscript"/>
              </w:rPr>
            </w:pPr>
            <w:r w:rsidRPr="0050684F">
              <w:rPr>
                <w:rFonts w:ascii="Arial" w:hAnsi="Arial" w:cs="Arial"/>
                <w:b/>
                <w:sz w:val="22"/>
                <w:szCs w:val="22"/>
              </w:rPr>
              <w:t>Whole hospital</w:t>
            </w:r>
            <w:r w:rsidR="007413C1">
              <w:rPr>
                <w:rFonts w:ascii="Arial" w:hAnsi="Arial" w:cs="Arial"/>
                <w:b/>
                <w:sz w:val="22"/>
                <w:szCs w:val="22"/>
                <w:vertAlign w:val="superscript"/>
              </w:rPr>
              <w:t>2</w:t>
            </w:r>
          </w:p>
        </w:tc>
      </w:tr>
      <w:tr w:rsidR="00155018" w:rsidRPr="0050684F" w:rsidTr="0050684F">
        <w:tc>
          <w:tcPr>
            <w:tcW w:w="704" w:type="dxa"/>
            <w:tcBorders>
              <w:top w:val="nil"/>
              <w:left w:val="single" w:sz="4" w:space="0" w:color="auto"/>
              <w:bottom w:val="nil"/>
              <w:right w:val="single" w:sz="4" w:space="0" w:color="auto"/>
            </w:tcBorders>
          </w:tcPr>
          <w:p w:rsidR="00F14754" w:rsidRPr="0050684F" w:rsidRDefault="00F14754" w:rsidP="00155018">
            <w:pPr>
              <w:ind w:left="284" w:right="84" w:hanging="284"/>
              <w:rPr>
                <w:rFonts w:ascii="Arial" w:hAnsi="Arial" w:cs="Arial"/>
                <w:b/>
                <w:sz w:val="22"/>
                <w:szCs w:val="22"/>
              </w:rPr>
            </w:pPr>
          </w:p>
        </w:tc>
        <w:tc>
          <w:tcPr>
            <w:tcW w:w="1423" w:type="dxa"/>
            <w:tcBorders>
              <w:top w:val="nil"/>
              <w:left w:val="single" w:sz="4" w:space="0" w:color="auto"/>
              <w:bottom w:val="nil"/>
              <w:right w:val="single" w:sz="4" w:space="0" w:color="auto"/>
            </w:tcBorders>
          </w:tcPr>
          <w:p w:rsidR="00F14754" w:rsidRPr="0050684F" w:rsidRDefault="00F14754" w:rsidP="00155018">
            <w:pPr>
              <w:ind w:left="284" w:right="84" w:hanging="284"/>
              <w:rPr>
                <w:rFonts w:ascii="Arial" w:hAnsi="Arial" w:cs="Arial"/>
                <w:b/>
                <w:sz w:val="22"/>
                <w:szCs w:val="22"/>
              </w:rPr>
            </w:pPr>
          </w:p>
        </w:tc>
        <w:tc>
          <w:tcPr>
            <w:tcW w:w="5945" w:type="dxa"/>
            <w:gridSpan w:val="3"/>
            <w:tcBorders>
              <w:left w:val="single" w:sz="4" w:space="0" w:color="auto"/>
              <w:bottom w:val="single" w:sz="4" w:space="0" w:color="auto"/>
            </w:tcBorders>
          </w:tcPr>
          <w:p w:rsidR="00F14754" w:rsidRPr="007413C1" w:rsidRDefault="00F14754" w:rsidP="00155018">
            <w:pPr>
              <w:ind w:left="284" w:right="84" w:hanging="284"/>
              <w:jc w:val="center"/>
              <w:rPr>
                <w:rFonts w:ascii="Arial" w:hAnsi="Arial" w:cs="Arial"/>
                <w:b/>
                <w:sz w:val="22"/>
                <w:szCs w:val="22"/>
                <w:vertAlign w:val="superscript"/>
              </w:rPr>
            </w:pPr>
            <w:r w:rsidRPr="0050684F">
              <w:rPr>
                <w:rFonts w:ascii="Arial" w:hAnsi="Arial" w:cs="Arial"/>
                <w:b/>
                <w:sz w:val="22"/>
                <w:szCs w:val="22"/>
              </w:rPr>
              <w:t>Elective</w:t>
            </w:r>
            <w:r w:rsidR="007413C1">
              <w:rPr>
                <w:rFonts w:ascii="Arial" w:hAnsi="Arial" w:cs="Arial"/>
                <w:b/>
                <w:sz w:val="22"/>
                <w:szCs w:val="22"/>
                <w:vertAlign w:val="superscript"/>
              </w:rPr>
              <w:t>3</w:t>
            </w:r>
          </w:p>
        </w:tc>
        <w:tc>
          <w:tcPr>
            <w:tcW w:w="3536" w:type="dxa"/>
            <w:gridSpan w:val="2"/>
            <w:tcBorders>
              <w:bottom w:val="single" w:sz="4" w:space="0" w:color="auto"/>
            </w:tcBorders>
          </w:tcPr>
          <w:p w:rsidR="00F14754" w:rsidRPr="007413C1" w:rsidRDefault="00F14754" w:rsidP="00155018">
            <w:pPr>
              <w:ind w:left="284" w:right="84" w:hanging="284"/>
              <w:jc w:val="center"/>
              <w:rPr>
                <w:rFonts w:ascii="Arial" w:hAnsi="Arial" w:cs="Arial"/>
                <w:b/>
                <w:sz w:val="22"/>
                <w:szCs w:val="22"/>
                <w:vertAlign w:val="superscript"/>
              </w:rPr>
            </w:pPr>
            <w:r w:rsidRPr="0050684F">
              <w:rPr>
                <w:rFonts w:ascii="Arial" w:hAnsi="Arial" w:cs="Arial"/>
                <w:b/>
                <w:sz w:val="22"/>
                <w:szCs w:val="22"/>
              </w:rPr>
              <w:t>Emergency</w:t>
            </w:r>
            <w:r w:rsidR="007413C1">
              <w:rPr>
                <w:rFonts w:ascii="Arial" w:hAnsi="Arial" w:cs="Arial"/>
                <w:b/>
                <w:sz w:val="22"/>
                <w:szCs w:val="22"/>
                <w:vertAlign w:val="superscript"/>
              </w:rPr>
              <w:t>4</w:t>
            </w:r>
          </w:p>
        </w:tc>
        <w:tc>
          <w:tcPr>
            <w:tcW w:w="1709" w:type="dxa"/>
          </w:tcPr>
          <w:p w:rsidR="00F14754" w:rsidRPr="007413C1" w:rsidRDefault="00F14754" w:rsidP="00155018">
            <w:pPr>
              <w:ind w:left="284" w:right="84" w:hanging="284"/>
              <w:jc w:val="center"/>
              <w:rPr>
                <w:rFonts w:ascii="Arial" w:hAnsi="Arial" w:cs="Arial"/>
                <w:b/>
                <w:sz w:val="22"/>
                <w:szCs w:val="22"/>
                <w:vertAlign w:val="superscript"/>
              </w:rPr>
            </w:pPr>
            <w:r w:rsidRPr="0050684F">
              <w:rPr>
                <w:rFonts w:ascii="Arial" w:hAnsi="Arial" w:cs="Arial"/>
                <w:b/>
                <w:sz w:val="22"/>
                <w:szCs w:val="22"/>
              </w:rPr>
              <w:t>Elective</w:t>
            </w:r>
            <w:r w:rsidR="007413C1">
              <w:rPr>
                <w:rFonts w:ascii="Arial" w:hAnsi="Arial" w:cs="Arial"/>
                <w:b/>
                <w:sz w:val="22"/>
                <w:szCs w:val="22"/>
                <w:vertAlign w:val="superscript"/>
              </w:rPr>
              <w:t>3</w:t>
            </w:r>
          </w:p>
        </w:tc>
        <w:tc>
          <w:tcPr>
            <w:tcW w:w="1709" w:type="dxa"/>
          </w:tcPr>
          <w:p w:rsidR="00F14754" w:rsidRPr="007413C1" w:rsidRDefault="00F14754" w:rsidP="00155018">
            <w:pPr>
              <w:ind w:left="284" w:right="84" w:hanging="284"/>
              <w:jc w:val="center"/>
              <w:rPr>
                <w:rFonts w:ascii="Arial" w:hAnsi="Arial" w:cs="Arial"/>
                <w:b/>
                <w:sz w:val="22"/>
                <w:szCs w:val="22"/>
                <w:vertAlign w:val="superscript"/>
              </w:rPr>
            </w:pPr>
            <w:r w:rsidRPr="0050684F">
              <w:rPr>
                <w:rFonts w:ascii="Arial" w:hAnsi="Arial" w:cs="Arial"/>
                <w:b/>
                <w:sz w:val="22"/>
                <w:szCs w:val="22"/>
              </w:rPr>
              <w:t>Emergency</w:t>
            </w:r>
            <w:r w:rsidR="007413C1">
              <w:rPr>
                <w:rFonts w:ascii="Arial" w:hAnsi="Arial" w:cs="Arial"/>
                <w:b/>
                <w:sz w:val="22"/>
                <w:szCs w:val="22"/>
                <w:vertAlign w:val="superscript"/>
              </w:rPr>
              <w:t>4</w:t>
            </w:r>
          </w:p>
        </w:tc>
      </w:tr>
      <w:tr w:rsidR="0050684F" w:rsidRPr="0050684F" w:rsidTr="0050684F">
        <w:tc>
          <w:tcPr>
            <w:tcW w:w="704" w:type="dxa"/>
            <w:tcBorders>
              <w:top w:val="nil"/>
              <w:left w:val="single" w:sz="4" w:space="0" w:color="auto"/>
              <w:bottom w:val="single" w:sz="4" w:space="0" w:color="auto"/>
              <w:right w:val="single" w:sz="4" w:space="0" w:color="auto"/>
            </w:tcBorders>
          </w:tcPr>
          <w:p w:rsidR="00F14754" w:rsidRPr="0050684F" w:rsidRDefault="00F14754" w:rsidP="00155018">
            <w:pPr>
              <w:ind w:left="284" w:right="84" w:hanging="284"/>
              <w:rPr>
                <w:rFonts w:ascii="Arial" w:hAnsi="Arial" w:cs="Arial"/>
                <w:b/>
                <w:sz w:val="22"/>
                <w:szCs w:val="22"/>
              </w:rPr>
            </w:pPr>
          </w:p>
        </w:tc>
        <w:tc>
          <w:tcPr>
            <w:tcW w:w="1423" w:type="dxa"/>
            <w:tcBorders>
              <w:top w:val="nil"/>
              <w:left w:val="single" w:sz="4" w:space="0" w:color="auto"/>
              <w:bottom w:val="single" w:sz="4" w:space="0" w:color="auto"/>
              <w:right w:val="single" w:sz="4" w:space="0" w:color="auto"/>
            </w:tcBorders>
          </w:tcPr>
          <w:p w:rsidR="00F14754" w:rsidRPr="0050684F" w:rsidRDefault="00F14754" w:rsidP="00155018">
            <w:pPr>
              <w:ind w:left="284" w:right="84" w:hanging="284"/>
              <w:rPr>
                <w:rFonts w:ascii="Arial" w:hAnsi="Arial" w:cs="Arial"/>
                <w:b/>
                <w:sz w:val="22"/>
                <w:szCs w:val="22"/>
              </w:rPr>
            </w:pPr>
          </w:p>
        </w:tc>
        <w:tc>
          <w:tcPr>
            <w:tcW w:w="2078" w:type="dxa"/>
            <w:tcBorders>
              <w:left w:val="single" w:sz="4" w:space="0" w:color="auto"/>
              <w:bottom w:val="single" w:sz="4" w:space="0" w:color="auto"/>
            </w:tcBorders>
          </w:tcPr>
          <w:p w:rsidR="00F14754" w:rsidRPr="0050684F" w:rsidRDefault="005C43BD" w:rsidP="0050684F">
            <w:pPr>
              <w:ind w:left="33" w:right="84"/>
              <w:jc w:val="center"/>
              <w:rPr>
                <w:rFonts w:ascii="Arial" w:hAnsi="Arial" w:cs="Arial"/>
                <w:b/>
                <w:sz w:val="22"/>
                <w:szCs w:val="22"/>
              </w:rPr>
            </w:pPr>
            <w:r>
              <w:rPr>
                <w:rFonts w:ascii="Arial" w:hAnsi="Arial" w:cs="Arial"/>
                <w:b/>
                <w:sz w:val="22"/>
                <w:szCs w:val="22"/>
              </w:rPr>
              <w:t>O</w:t>
            </w:r>
            <w:r w:rsidR="00F14754" w:rsidRPr="0050684F">
              <w:rPr>
                <w:rFonts w:ascii="Arial" w:hAnsi="Arial" w:cs="Arial"/>
                <w:b/>
                <w:sz w:val="22"/>
                <w:szCs w:val="22"/>
              </w:rPr>
              <w:t>perations</w:t>
            </w:r>
            <w:r w:rsidR="00D71098">
              <w:rPr>
                <w:rFonts w:ascii="Arial" w:hAnsi="Arial" w:cs="Arial"/>
                <w:b/>
                <w:sz w:val="22"/>
                <w:szCs w:val="22"/>
              </w:rPr>
              <w:t xml:space="preserve"> performed</w:t>
            </w:r>
            <w:r w:rsidR="00164490">
              <w:rPr>
                <w:rFonts w:ascii="Arial" w:hAnsi="Arial" w:cs="Arial"/>
                <w:b/>
                <w:sz w:val="22"/>
                <w:szCs w:val="22"/>
                <w:vertAlign w:val="superscript"/>
              </w:rPr>
              <w:t>5</w:t>
            </w:r>
          </w:p>
        </w:tc>
        <w:tc>
          <w:tcPr>
            <w:tcW w:w="1933" w:type="dxa"/>
            <w:tcBorders>
              <w:bottom w:val="single" w:sz="4" w:space="0" w:color="auto"/>
            </w:tcBorders>
          </w:tcPr>
          <w:p w:rsidR="00F14754" w:rsidRPr="007413C1" w:rsidRDefault="00F14754" w:rsidP="0050684F">
            <w:pPr>
              <w:ind w:right="84"/>
              <w:jc w:val="center"/>
              <w:rPr>
                <w:rFonts w:ascii="Arial" w:hAnsi="Arial" w:cs="Arial"/>
                <w:b/>
                <w:sz w:val="22"/>
                <w:szCs w:val="22"/>
                <w:vertAlign w:val="superscript"/>
              </w:rPr>
            </w:pPr>
            <w:r w:rsidRPr="0050684F">
              <w:rPr>
                <w:rFonts w:ascii="Arial" w:hAnsi="Arial" w:cs="Arial"/>
                <w:b/>
                <w:sz w:val="22"/>
                <w:szCs w:val="22"/>
              </w:rPr>
              <w:t>SARS+ operations</w:t>
            </w:r>
            <w:r w:rsidR="00164490">
              <w:rPr>
                <w:rFonts w:ascii="Arial" w:hAnsi="Arial" w:cs="Arial"/>
                <w:b/>
                <w:sz w:val="22"/>
                <w:szCs w:val="22"/>
                <w:vertAlign w:val="superscript"/>
              </w:rPr>
              <w:t>6</w:t>
            </w:r>
          </w:p>
        </w:tc>
        <w:tc>
          <w:tcPr>
            <w:tcW w:w="1934" w:type="dxa"/>
            <w:tcBorders>
              <w:bottom w:val="single" w:sz="4" w:space="0" w:color="auto"/>
            </w:tcBorders>
          </w:tcPr>
          <w:p w:rsidR="00F14754" w:rsidRPr="007413C1" w:rsidRDefault="00F14754" w:rsidP="0050684F">
            <w:pPr>
              <w:ind w:right="84"/>
              <w:jc w:val="center"/>
              <w:rPr>
                <w:rFonts w:ascii="Arial" w:hAnsi="Arial" w:cs="Arial"/>
                <w:b/>
                <w:sz w:val="22"/>
                <w:szCs w:val="22"/>
                <w:vertAlign w:val="superscript"/>
              </w:rPr>
            </w:pPr>
            <w:r w:rsidRPr="0050684F">
              <w:rPr>
                <w:rFonts w:ascii="Arial" w:hAnsi="Arial" w:cs="Arial"/>
                <w:b/>
                <w:sz w:val="22"/>
                <w:szCs w:val="22"/>
              </w:rPr>
              <w:t>Cancelled operations</w:t>
            </w:r>
            <w:r w:rsidR="00164490">
              <w:rPr>
                <w:rFonts w:ascii="Arial" w:hAnsi="Arial" w:cs="Arial"/>
                <w:b/>
                <w:sz w:val="22"/>
                <w:szCs w:val="22"/>
                <w:vertAlign w:val="superscript"/>
              </w:rPr>
              <w:t>7</w:t>
            </w:r>
          </w:p>
        </w:tc>
        <w:tc>
          <w:tcPr>
            <w:tcW w:w="1709" w:type="dxa"/>
            <w:tcBorders>
              <w:bottom w:val="single" w:sz="4" w:space="0" w:color="auto"/>
            </w:tcBorders>
          </w:tcPr>
          <w:p w:rsidR="00F14754" w:rsidRPr="0050684F" w:rsidRDefault="00F501CC" w:rsidP="0050684F">
            <w:pPr>
              <w:ind w:left="43" w:right="84"/>
              <w:jc w:val="center"/>
              <w:rPr>
                <w:rFonts w:ascii="Arial" w:hAnsi="Arial" w:cs="Arial"/>
                <w:b/>
                <w:sz w:val="22"/>
                <w:szCs w:val="22"/>
              </w:rPr>
            </w:pPr>
            <w:r>
              <w:rPr>
                <w:rFonts w:ascii="Arial" w:hAnsi="Arial" w:cs="Arial"/>
                <w:b/>
                <w:sz w:val="22"/>
                <w:szCs w:val="22"/>
              </w:rPr>
              <w:t>Operations</w:t>
            </w:r>
            <w:r w:rsidR="00D71098">
              <w:rPr>
                <w:rFonts w:ascii="Arial" w:hAnsi="Arial" w:cs="Arial"/>
                <w:b/>
                <w:sz w:val="22"/>
                <w:szCs w:val="22"/>
              </w:rPr>
              <w:t xml:space="preserve"> performed</w:t>
            </w:r>
            <w:r w:rsidR="00164490">
              <w:rPr>
                <w:rFonts w:ascii="Arial" w:hAnsi="Arial" w:cs="Arial"/>
                <w:b/>
                <w:sz w:val="22"/>
                <w:szCs w:val="22"/>
                <w:vertAlign w:val="superscript"/>
              </w:rPr>
              <w:t>5</w:t>
            </w:r>
          </w:p>
        </w:tc>
        <w:tc>
          <w:tcPr>
            <w:tcW w:w="1827" w:type="dxa"/>
            <w:tcBorders>
              <w:bottom w:val="single" w:sz="4" w:space="0" w:color="auto"/>
            </w:tcBorders>
          </w:tcPr>
          <w:p w:rsidR="00F14754" w:rsidRPr="007413C1" w:rsidRDefault="00F14754" w:rsidP="0050684F">
            <w:pPr>
              <w:ind w:right="84"/>
              <w:jc w:val="center"/>
              <w:rPr>
                <w:rFonts w:ascii="Arial" w:hAnsi="Arial" w:cs="Arial"/>
                <w:b/>
                <w:sz w:val="22"/>
                <w:szCs w:val="22"/>
                <w:vertAlign w:val="superscript"/>
              </w:rPr>
            </w:pPr>
            <w:r w:rsidRPr="0050684F">
              <w:rPr>
                <w:rFonts w:ascii="Arial" w:hAnsi="Arial" w:cs="Arial"/>
                <w:b/>
                <w:sz w:val="22"/>
                <w:szCs w:val="22"/>
              </w:rPr>
              <w:t>SARS+ operations</w:t>
            </w:r>
            <w:r w:rsidR="00164490">
              <w:rPr>
                <w:rFonts w:ascii="Arial" w:hAnsi="Arial" w:cs="Arial"/>
                <w:b/>
                <w:sz w:val="22"/>
                <w:szCs w:val="22"/>
                <w:vertAlign w:val="superscript"/>
              </w:rPr>
              <w:t>6</w:t>
            </w:r>
          </w:p>
        </w:tc>
        <w:tc>
          <w:tcPr>
            <w:tcW w:w="1709" w:type="dxa"/>
            <w:tcBorders>
              <w:bottom w:val="single" w:sz="4" w:space="0" w:color="auto"/>
            </w:tcBorders>
          </w:tcPr>
          <w:p w:rsidR="00F14754" w:rsidRPr="0050684F" w:rsidRDefault="00D71098" w:rsidP="0050684F">
            <w:pPr>
              <w:ind w:right="84"/>
              <w:jc w:val="center"/>
              <w:rPr>
                <w:rFonts w:ascii="Arial" w:hAnsi="Arial" w:cs="Arial"/>
                <w:b/>
                <w:sz w:val="22"/>
                <w:szCs w:val="22"/>
              </w:rPr>
            </w:pPr>
            <w:r w:rsidRPr="0050684F">
              <w:rPr>
                <w:rFonts w:ascii="Arial" w:hAnsi="Arial" w:cs="Arial"/>
                <w:b/>
                <w:sz w:val="22"/>
                <w:szCs w:val="22"/>
              </w:rPr>
              <w:t>Total</w:t>
            </w:r>
            <w:r>
              <w:rPr>
                <w:rFonts w:ascii="Arial" w:hAnsi="Arial" w:cs="Arial"/>
                <w:b/>
                <w:sz w:val="22"/>
                <w:szCs w:val="22"/>
              </w:rPr>
              <w:t xml:space="preserve"> </w:t>
            </w:r>
            <w:r w:rsidRPr="0050684F">
              <w:rPr>
                <w:rFonts w:ascii="Arial" w:hAnsi="Arial" w:cs="Arial"/>
                <w:b/>
                <w:sz w:val="22"/>
                <w:szCs w:val="22"/>
              </w:rPr>
              <w:t>op</w:t>
            </w:r>
            <w:r>
              <w:rPr>
                <w:rFonts w:ascii="Arial" w:hAnsi="Arial" w:cs="Arial"/>
                <w:b/>
                <w:sz w:val="22"/>
                <w:szCs w:val="22"/>
              </w:rPr>
              <w:t>s performed</w:t>
            </w:r>
            <w:r w:rsidR="00164490">
              <w:rPr>
                <w:rFonts w:ascii="Arial" w:hAnsi="Arial" w:cs="Arial"/>
                <w:b/>
                <w:sz w:val="22"/>
                <w:szCs w:val="22"/>
                <w:vertAlign w:val="superscript"/>
              </w:rPr>
              <w:t>5</w:t>
            </w:r>
          </w:p>
        </w:tc>
        <w:tc>
          <w:tcPr>
            <w:tcW w:w="1709" w:type="dxa"/>
            <w:tcBorders>
              <w:bottom w:val="single" w:sz="4" w:space="0" w:color="auto"/>
            </w:tcBorders>
          </w:tcPr>
          <w:p w:rsidR="00F14754" w:rsidRPr="0050684F" w:rsidRDefault="00F14754" w:rsidP="0050684F">
            <w:pPr>
              <w:ind w:right="84"/>
              <w:jc w:val="center"/>
              <w:rPr>
                <w:rFonts w:ascii="Arial" w:hAnsi="Arial" w:cs="Arial"/>
                <w:b/>
                <w:sz w:val="22"/>
                <w:szCs w:val="22"/>
              </w:rPr>
            </w:pPr>
            <w:r w:rsidRPr="0050684F">
              <w:rPr>
                <w:rFonts w:ascii="Arial" w:hAnsi="Arial" w:cs="Arial"/>
                <w:b/>
                <w:sz w:val="22"/>
                <w:szCs w:val="22"/>
              </w:rPr>
              <w:t xml:space="preserve">Total </w:t>
            </w:r>
            <w:r w:rsidR="005C43BD">
              <w:rPr>
                <w:rFonts w:ascii="Arial" w:hAnsi="Arial" w:cs="Arial"/>
                <w:b/>
                <w:sz w:val="22"/>
                <w:szCs w:val="22"/>
              </w:rPr>
              <w:t>ops performed</w:t>
            </w:r>
            <w:r w:rsidR="00164490">
              <w:rPr>
                <w:rFonts w:ascii="Arial" w:hAnsi="Arial" w:cs="Arial"/>
                <w:b/>
                <w:sz w:val="22"/>
                <w:szCs w:val="22"/>
                <w:vertAlign w:val="superscript"/>
              </w:rPr>
              <w:t>5</w:t>
            </w:r>
          </w:p>
        </w:tc>
      </w:tr>
      <w:tr w:rsidR="00155018" w:rsidRPr="0050684F" w:rsidTr="0050684F">
        <w:tc>
          <w:tcPr>
            <w:tcW w:w="704" w:type="dxa"/>
            <w:tcBorders>
              <w:top w:val="single" w:sz="4" w:space="0" w:color="auto"/>
              <w:left w:val="single" w:sz="4" w:space="0" w:color="auto"/>
              <w:bottom w:val="nil"/>
              <w:right w:val="single" w:sz="4" w:space="0" w:color="auto"/>
            </w:tcBorders>
            <w:shd w:val="clear" w:color="auto" w:fill="F2F2F2" w:themeFill="background1" w:themeFillShade="F2"/>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1</w:t>
            </w:r>
          </w:p>
        </w:tc>
        <w:tc>
          <w:tcPr>
            <w:tcW w:w="1423" w:type="dxa"/>
            <w:tcBorders>
              <w:top w:val="single" w:sz="4" w:space="0" w:color="auto"/>
              <w:left w:val="single" w:sz="4" w:space="0" w:color="auto"/>
              <w:bottom w:val="nil"/>
              <w:right w:val="single" w:sz="4" w:space="0" w:color="auto"/>
            </w:tcBorders>
            <w:shd w:val="clear" w:color="auto" w:fill="F2F2F2" w:themeFill="background1" w:themeFillShade="F2"/>
          </w:tcPr>
          <w:p w:rsidR="00F14754" w:rsidRPr="0050684F" w:rsidRDefault="00F14754" w:rsidP="00155018">
            <w:pPr>
              <w:ind w:left="284" w:right="84" w:hanging="284"/>
              <w:rPr>
                <w:rFonts w:ascii="Arial" w:hAnsi="Arial" w:cs="Arial"/>
                <w:color w:val="000000" w:themeColor="text1"/>
                <w:sz w:val="22"/>
                <w:szCs w:val="22"/>
              </w:rPr>
            </w:pPr>
            <w:r w:rsidRPr="0050684F">
              <w:rPr>
                <w:rFonts w:ascii="Arial" w:hAnsi="Arial" w:cs="Arial"/>
                <w:color w:val="000000" w:themeColor="text1"/>
                <w:sz w:val="22"/>
                <w:szCs w:val="22"/>
              </w:rPr>
              <w:t>__ / __ / 2</w:t>
            </w:r>
            <w:r w:rsidR="00430D95">
              <w:rPr>
                <w:rFonts w:ascii="Arial" w:hAnsi="Arial" w:cs="Arial"/>
                <w:color w:val="000000" w:themeColor="text1"/>
                <w:sz w:val="22"/>
                <w:szCs w:val="22"/>
              </w:rPr>
              <w:t>2</w:t>
            </w:r>
          </w:p>
        </w:tc>
        <w:tc>
          <w:tcPr>
            <w:tcW w:w="2078" w:type="dxa"/>
            <w:tcBorders>
              <w:top w:val="single" w:sz="4" w:space="0" w:color="auto"/>
              <w:left w:val="single" w:sz="4" w:space="0" w:color="auto"/>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933"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934" w:type="dxa"/>
            <w:tcBorders>
              <w:top w:val="single" w:sz="4" w:space="0" w:color="auto"/>
              <w:left w:val="single" w:sz="4" w:space="0" w:color="A6A6A6" w:themeColor="background1" w:themeShade="A6"/>
              <w:bottom w:val="nil"/>
              <w:right w:val="single" w:sz="4" w:space="0" w:color="auto"/>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709" w:type="dxa"/>
            <w:tcBorders>
              <w:top w:val="single" w:sz="4" w:space="0" w:color="auto"/>
              <w:left w:val="single" w:sz="4" w:space="0" w:color="auto"/>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827" w:type="dxa"/>
            <w:tcBorders>
              <w:top w:val="single" w:sz="4" w:space="0" w:color="auto"/>
              <w:left w:val="single" w:sz="4" w:space="0" w:color="A6A6A6" w:themeColor="background1" w:themeShade="A6"/>
              <w:bottom w:val="nil"/>
              <w:right w:val="single" w:sz="4" w:space="0" w:color="auto"/>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709" w:type="dxa"/>
            <w:tcBorders>
              <w:top w:val="single" w:sz="4" w:space="0" w:color="auto"/>
              <w:left w:val="single" w:sz="4" w:space="0" w:color="auto"/>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709" w:type="dxa"/>
            <w:tcBorders>
              <w:top w:val="single" w:sz="4" w:space="0" w:color="auto"/>
              <w:left w:val="single" w:sz="4" w:space="0" w:color="A6A6A6" w:themeColor="background1" w:themeShade="A6"/>
              <w:bottom w:val="nil"/>
              <w:right w:val="single" w:sz="4" w:space="0" w:color="auto"/>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r>
      <w:tr w:rsidR="0050684F" w:rsidRPr="0050684F" w:rsidTr="0050684F">
        <w:tc>
          <w:tcPr>
            <w:tcW w:w="704" w:type="dxa"/>
            <w:tcBorders>
              <w:top w:val="nil"/>
              <w:left w:val="single" w:sz="4" w:space="0" w:color="auto"/>
              <w:bottom w:val="nil"/>
              <w:right w:val="single" w:sz="4" w:space="0" w:color="auto"/>
            </w:tcBorders>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2</w:t>
            </w:r>
          </w:p>
        </w:tc>
        <w:tc>
          <w:tcPr>
            <w:tcW w:w="1423" w:type="dxa"/>
            <w:tcBorders>
              <w:top w:val="nil"/>
              <w:left w:val="single" w:sz="4" w:space="0" w:color="auto"/>
              <w:bottom w:val="nil"/>
              <w:right w:val="single" w:sz="4" w:space="0" w:color="auto"/>
            </w:tcBorders>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__ / __ / 2</w:t>
            </w:r>
            <w:r w:rsidR="00430D95">
              <w:rPr>
                <w:rFonts w:ascii="Arial" w:hAnsi="Arial" w:cs="Arial"/>
                <w:sz w:val="22"/>
                <w:szCs w:val="22"/>
              </w:rPr>
              <w:t>2</w:t>
            </w:r>
          </w:p>
        </w:tc>
        <w:tc>
          <w:tcPr>
            <w:tcW w:w="2078" w:type="dxa"/>
            <w:tcBorders>
              <w:top w:val="nil"/>
              <w:left w:val="single" w:sz="4" w:space="0" w:color="auto"/>
              <w:bottom w:val="nil"/>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933" w:type="dxa"/>
            <w:tcBorders>
              <w:top w:val="nil"/>
              <w:left w:val="single" w:sz="4" w:space="0" w:color="A6A6A6" w:themeColor="background1" w:themeShade="A6"/>
              <w:bottom w:val="nil"/>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934" w:type="dxa"/>
            <w:tcBorders>
              <w:top w:val="nil"/>
              <w:left w:val="single" w:sz="4" w:space="0" w:color="A6A6A6" w:themeColor="background1" w:themeShade="A6"/>
              <w:bottom w:val="nil"/>
              <w:right w:val="single" w:sz="4" w:space="0" w:color="auto"/>
            </w:tcBorders>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nil"/>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827" w:type="dxa"/>
            <w:tcBorders>
              <w:top w:val="nil"/>
              <w:left w:val="single" w:sz="4" w:space="0" w:color="A6A6A6" w:themeColor="background1" w:themeShade="A6"/>
              <w:bottom w:val="nil"/>
              <w:right w:val="single" w:sz="4" w:space="0" w:color="auto"/>
            </w:tcBorders>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nil"/>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6A6A6" w:themeColor="background1" w:themeShade="A6"/>
              <w:bottom w:val="nil"/>
              <w:right w:val="single" w:sz="4" w:space="0" w:color="auto"/>
            </w:tcBorders>
          </w:tcPr>
          <w:p w:rsidR="00F14754" w:rsidRPr="0050684F" w:rsidRDefault="00F14754" w:rsidP="00155018">
            <w:pPr>
              <w:ind w:left="284" w:right="84" w:hanging="284"/>
              <w:jc w:val="center"/>
              <w:rPr>
                <w:rFonts w:ascii="Arial" w:hAnsi="Arial" w:cs="Arial"/>
                <w:sz w:val="22"/>
                <w:szCs w:val="22"/>
              </w:rPr>
            </w:pPr>
          </w:p>
        </w:tc>
      </w:tr>
      <w:tr w:rsidR="0050684F" w:rsidRPr="0050684F" w:rsidTr="0050684F">
        <w:tc>
          <w:tcPr>
            <w:tcW w:w="704" w:type="dxa"/>
            <w:tcBorders>
              <w:top w:val="nil"/>
              <w:left w:val="single" w:sz="4" w:space="0" w:color="auto"/>
              <w:bottom w:val="nil"/>
              <w:right w:val="single" w:sz="4" w:space="0" w:color="auto"/>
            </w:tcBorders>
            <w:shd w:val="clear" w:color="auto" w:fill="F2F2F2" w:themeFill="background1" w:themeFillShade="F2"/>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3</w:t>
            </w:r>
          </w:p>
        </w:tc>
        <w:tc>
          <w:tcPr>
            <w:tcW w:w="1423" w:type="dxa"/>
            <w:tcBorders>
              <w:top w:val="nil"/>
              <w:left w:val="single" w:sz="4" w:space="0" w:color="auto"/>
              <w:bottom w:val="nil"/>
              <w:right w:val="single" w:sz="4" w:space="0" w:color="auto"/>
            </w:tcBorders>
            <w:shd w:val="clear" w:color="auto" w:fill="F2F2F2" w:themeFill="background1" w:themeFillShade="F2"/>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__ / __ / 2</w:t>
            </w:r>
            <w:r w:rsidR="00430D95">
              <w:rPr>
                <w:rFonts w:ascii="Arial" w:hAnsi="Arial" w:cs="Arial"/>
                <w:sz w:val="22"/>
                <w:szCs w:val="22"/>
              </w:rPr>
              <w:t>2</w:t>
            </w:r>
          </w:p>
        </w:tc>
        <w:tc>
          <w:tcPr>
            <w:tcW w:w="2078" w:type="dxa"/>
            <w:tcBorders>
              <w:top w:val="nil"/>
              <w:left w:val="single" w:sz="4" w:space="0" w:color="auto"/>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93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934" w:type="dxa"/>
            <w:tcBorders>
              <w:top w:val="nil"/>
              <w:left w:val="single" w:sz="4" w:space="0" w:color="A6A6A6" w:themeColor="background1" w:themeShade="A6"/>
              <w:bottom w:val="nil"/>
              <w:right w:val="single" w:sz="4" w:space="0" w:color="auto"/>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827" w:type="dxa"/>
            <w:tcBorders>
              <w:top w:val="nil"/>
              <w:left w:val="single" w:sz="4" w:space="0" w:color="A6A6A6" w:themeColor="background1" w:themeShade="A6"/>
              <w:bottom w:val="nil"/>
              <w:right w:val="single" w:sz="4" w:space="0" w:color="auto"/>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6A6A6" w:themeColor="background1" w:themeShade="A6"/>
              <w:bottom w:val="nil"/>
              <w:right w:val="single" w:sz="4" w:space="0" w:color="auto"/>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r>
      <w:tr w:rsidR="0050684F" w:rsidRPr="0050684F" w:rsidTr="0050684F">
        <w:tc>
          <w:tcPr>
            <w:tcW w:w="704" w:type="dxa"/>
            <w:tcBorders>
              <w:top w:val="nil"/>
              <w:left w:val="single" w:sz="4" w:space="0" w:color="auto"/>
              <w:bottom w:val="nil"/>
              <w:right w:val="single" w:sz="4" w:space="0" w:color="auto"/>
            </w:tcBorders>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4</w:t>
            </w:r>
          </w:p>
        </w:tc>
        <w:tc>
          <w:tcPr>
            <w:tcW w:w="1423" w:type="dxa"/>
            <w:tcBorders>
              <w:top w:val="nil"/>
              <w:left w:val="single" w:sz="4" w:space="0" w:color="auto"/>
              <w:bottom w:val="nil"/>
              <w:right w:val="single" w:sz="4" w:space="0" w:color="auto"/>
            </w:tcBorders>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__ / __ / 2</w:t>
            </w:r>
            <w:r w:rsidR="00430D95">
              <w:rPr>
                <w:rFonts w:ascii="Arial" w:hAnsi="Arial" w:cs="Arial"/>
                <w:sz w:val="22"/>
                <w:szCs w:val="22"/>
              </w:rPr>
              <w:t>2</w:t>
            </w:r>
          </w:p>
        </w:tc>
        <w:tc>
          <w:tcPr>
            <w:tcW w:w="2078" w:type="dxa"/>
            <w:tcBorders>
              <w:top w:val="nil"/>
              <w:left w:val="single" w:sz="4" w:space="0" w:color="auto"/>
              <w:bottom w:val="nil"/>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933" w:type="dxa"/>
            <w:tcBorders>
              <w:top w:val="nil"/>
              <w:left w:val="single" w:sz="4" w:space="0" w:color="A6A6A6" w:themeColor="background1" w:themeShade="A6"/>
              <w:bottom w:val="nil"/>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934" w:type="dxa"/>
            <w:tcBorders>
              <w:top w:val="nil"/>
              <w:left w:val="single" w:sz="4" w:space="0" w:color="A6A6A6" w:themeColor="background1" w:themeShade="A6"/>
              <w:bottom w:val="nil"/>
              <w:right w:val="single" w:sz="4" w:space="0" w:color="auto"/>
            </w:tcBorders>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nil"/>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827" w:type="dxa"/>
            <w:tcBorders>
              <w:top w:val="nil"/>
              <w:left w:val="single" w:sz="4" w:space="0" w:color="A6A6A6" w:themeColor="background1" w:themeShade="A6"/>
              <w:bottom w:val="nil"/>
              <w:right w:val="single" w:sz="4" w:space="0" w:color="auto"/>
            </w:tcBorders>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nil"/>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6A6A6" w:themeColor="background1" w:themeShade="A6"/>
              <w:bottom w:val="nil"/>
              <w:right w:val="single" w:sz="4" w:space="0" w:color="auto"/>
            </w:tcBorders>
          </w:tcPr>
          <w:p w:rsidR="00F14754" w:rsidRPr="0050684F" w:rsidRDefault="00F14754" w:rsidP="00155018">
            <w:pPr>
              <w:ind w:left="284" w:right="84" w:hanging="284"/>
              <w:jc w:val="center"/>
              <w:rPr>
                <w:rFonts w:ascii="Arial" w:hAnsi="Arial" w:cs="Arial"/>
                <w:sz w:val="22"/>
                <w:szCs w:val="22"/>
              </w:rPr>
            </w:pPr>
          </w:p>
        </w:tc>
      </w:tr>
      <w:tr w:rsidR="0050684F" w:rsidRPr="0050684F" w:rsidTr="0050684F">
        <w:tc>
          <w:tcPr>
            <w:tcW w:w="704" w:type="dxa"/>
            <w:tcBorders>
              <w:top w:val="nil"/>
              <w:left w:val="single" w:sz="4" w:space="0" w:color="auto"/>
              <w:bottom w:val="nil"/>
              <w:right w:val="single" w:sz="4" w:space="0" w:color="auto"/>
            </w:tcBorders>
            <w:shd w:val="clear" w:color="auto" w:fill="F2F2F2" w:themeFill="background1" w:themeFillShade="F2"/>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5</w:t>
            </w:r>
          </w:p>
        </w:tc>
        <w:tc>
          <w:tcPr>
            <w:tcW w:w="1423" w:type="dxa"/>
            <w:tcBorders>
              <w:top w:val="nil"/>
              <w:left w:val="single" w:sz="4" w:space="0" w:color="auto"/>
              <w:bottom w:val="nil"/>
              <w:right w:val="single" w:sz="4" w:space="0" w:color="auto"/>
            </w:tcBorders>
            <w:shd w:val="clear" w:color="auto" w:fill="F2F2F2" w:themeFill="background1" w:themeFillShade="F2"/>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__ / __ / 2</w:t>
            </w:r>
            <w:r w:rsidR="00430D95">
              <w:rPr>
                <w:rFonts w:ascii="Arial" w:hAnsi="Arial" w:cs="Arial"/>
                <w:sz w:val="22"/>
                <w:szCs w:val="22"/>
              </w:rPr>
              <w:t>2</w:t>
            </w:r>
          </w:p>
        </w:tc>
        <w:tc>
          <w:tcPr>
            <w:tcW w:w="2078" w:type="dxa"/>
            <w:tcBorders>
              <w:top w:val="nil"/>
              <w:left w:val="single" w:sz="4" w:space="0" w:color="auto"/>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93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934" w:type="dxa"/>
            <w:tcBorders>
              <w:top w:val="nil"/>
              <w:left w:val="single" w:sz="4" w:space="0" w:color="A6A6A6" w:themeColor="background1" w:themeShade="A6"/>
              <w:bottom w:val="nil"/>
              <w:right w:val="single" w:sz="4" w:space="0" w:color="auto"/>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827" w:type="dxa"/>
            <w:tcBorders>
              <w:top w:val="nil"/>
              <w:left w:val="single" w:sz="4" w:space="0" w:color="A6A6A6" w:themeColor="background1" w:themeShade="A6"/>
              <w:bottom w:val="nil"/>
              <w:right w:val="single" w:sz="4" w:space="0" w:color="auto"/>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6A6A6" w:themeColor="background1" w:themeShade="A6"/>
              <w:bottom w:val="nil"/>
              <w:right w:val="single" w:sz="4" w:space="0" w:color="auto"/>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r>
      <w:tr w:rsidR="00155018" w:rsidRPr="0050684F" w:rsidTr="0050684F">
        <w:tc>
          <w:tcPr>
            <w:tcW w:w="704" w:type="dxa"/>
            <w:tcBorders>
              <w:top w:val="nil"/>
              <w:left w:val="single" w:sz="4" w:space="0" w:color="auto"/>
              <w:bottom w:val="nil"/>
              <w:right w:val="single" w:sz="4" w:space="0" w:color="auto"/>
            </w:tcBorders>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6</w:t>
            </w:r>
          </w:p>
        </w:tc>
        <w:tc>
          <w:tcPr>
            <w:tcW w:w="1423" w:type="dxa"/>
            <w:tcBorders>
              <w:top w:val="nil"/>
              <w:left w:val="single" w:sz="4" w:space="0" w:color="auto"/>
              <w:bottom w:val="nil"/>
              <w:right w:val="single" w:sz="4" w:space="0" w:color="auto"/>
            </w:tcBorders>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__ / __ / 2</w:t>
            </w:r>
            <w:r w:rsidR="00430D95">
              <w:rPr>
                <w:rFonts w:ascii="Arial" w:hAnsi="Arial" w:cs="Arial"/>
                <w:sz w:val="22"/>
                <w:szCs w:val="22"/>
              </w:rPr>
              <w:t>2</w:t>
            </w:r>
          </w:p>
        </w:tc>
        <w:tc>
          <w:tcPr>
            <w:tcW w:w="2078" w:type="dxa"/>
            <w:tcBorders>
              <w:top w:val="nil"/>
              <w:left w:val="single" w:sz="4" w:space="0" w:color="auto"/>
              <w:bottom w:val="nil"/>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933" w:type="dxa"/>
            <w:tcBorders>
              <w:top w:val="nil"/>
              <w:left w:val="single" w:sz="4" w:space="0" w:color="A6A6A6" w:themeColor="background1" w:themeShade="A6"/>
              <w:bottom w:val="nil"/>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934" w:type="dxa"/>
            <w:tcBorders>
              <w:top w:val="nil"/>
              <w:left w:val="single" w:sz="4" w:space="0" w:color="A6A6A6" w:themeColor="background1" w:themeShade="A6"/>
              <w:bottom w:val="nil"/>
              <w:right w:val="single" w:sz="4" w:space="0" w:color="auto"/>
            </w:tcBorders>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nil"/>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827" w:type="dxa"/>
            <w:tcBorders>
              <w:top w:val="nil"/>
              <w:left w:val="single" w:sz="4" w:space="0" w:color="A6A6A6" w:themeColor="background1" w:themeShade="A6"/>
              <w:bottom w:val="nil"/>
              <w:right w:val="single" w:sz="4" w:space="0" w:color="auto"/>
            </w:tcBorders>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nil"/>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6A6A6" w:themeColor="background1" w:themeShade="A6"/>
              <w:bottom w:val="nil"/>
              <w:right w:val="single" w:sz="4" w:space="0" w:color="auto"/>
            </w:tcBorders>
          </w:tcPr>
          <w:p w:rsidR="00F14754" w:rsidRPr="0050684F" w:rsidRDefault="00F14754" w:rsidP="00155018">
            <w:pPr>
              <w:ind w:left="284" w:right="84" w:hanging="284"/>
              <w:jc w:val="center"/>
              <w:rPr>
                <w:rFonts w:ascii="Arial" w:hAnsi="Arial" w:cs="Arial"/>
                <w:sz w:val="22"/>
                <w:szCs w:val="22"/>
              </w:rPr>
            </w:pPr>
          </w:p>
        </w:tc>
      </w:tr>
      <w:tr w:rsidR="0050684F" w:rsidRPr="0050684F" w:rsidTr="0050684F">
        <w:tc>
          <w:tcPr>
            <w:tcW w:w="704" w:type="dxa"/>
            <w:tcBorders>
              <w:top w:val="nil"/>
              <w:left w:val="single" w:sz="4" w:space="0" w:color="auto"/>
              <w:bottom w:val="nil"/>
              <w:right w:val="single" w:sz="4" w:space="0" w:color="auto"/>
            </w:tcBorders>
            <w:shd w:val="clear" w:color="auto" w:fill="F2F2F2" w:themeFill="background1" w:themeFillShade="F2"/>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7</w:t>
            </w:r>
          </w:p>
        </w:tc>
        <w:tc>
          <w:tcPr>
            <w:tcW w:w="1423" w:type="dxa"/>
            <w:tcBorders>
              <w:top w:val="nil"/>
              <w:left w:val="single" w:sz="4" w:space="0" w:color="auto"/>
              <w:bottom w:val="nil"/>
              <w:right w:val="single" w:sz="4" w:space="0" w:color="auto"/>
            </w:tcBorders>
            <w:shd w:val="clear" w:color="auto" w:fill="F2F2F2" w:themeFill="background1" w:themeFillShade="F2"/>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__ / __ / 2</w:t>
            </w:r>
            <w:r w:rsidR="00430D95">
              <w:rPr>
                <w:rFonts w:ascii="Arial" w:hAnsi="Arial" w:cs="Arial"/>
                <w:sz w:val="22"/>
                <w:szCs w:val="22"/>
              </w:rPr>
              <w:t>2</w:t>
            </w:r>
          </w:p>
        </w:tc>
        <w:tc>
          <w:tcPr>
            <w:tcW w:w="2078" w:type="dxa"/>
            <w:tcBorders>
              <w:top w:val="nil"/>
              <w:left w:val="single" w:sz="4" w:space="0" w:color="auto"/>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93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934" w:type="dxa"/>
            <w:tcBorders>
              <w:top w:val="nil"/>
              <w:left w:val="single" w:sz="4" w:space="0" w:color="A6A6A6" w:themeColor="background1" w:themeShade="A6"/>
              <w:bottom w:val="nil"/>
              <w:right w:val="single" w:sz="4" w:space="0" w:color="auto"/>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827" w:type="dxa"/>
            <w:tcBorders>
              <w:top w:val="nil"/>
              <w:left w:val="single" w:sz="4" w:space="0" w:color="A6A6A6" w:themeColor="background1" w:themeShade="A6"/>
              <w:bottom w:val="nil"/>
              <w:right w:val="single" w:sz="4" w:space="0" w:color="auto"/>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6A6A6" w:themeColor="background1" w:themeShade="A6"/>
              <w:bottom w:val="nil"/>
              <w:right w:val="single" w:sz="4" w:space="0" w:color="auto"/>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r>
      <w:tr w:rsidR="00155018" w:rsidRPr="0050684F" w:rsidTr="0050684F">
        <w:tc>
          <w:tcPr>
            <w:tcW w:w="704" w:type="dxa"/>
            <w:tcBorders>
              <w:top w:val="nil"/>
              <w:left w:val="single" w:sz="4" w:space="0" w:color="auto"/>
              <w:bottom w:val="nil"/>
              <w:right w:val="single" w:sz="4" w:space="0" w:color="auto"/>
            </w:tcBorders>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8</w:t>
            </w:r>
          </w:p>
        </w:tc>
        <w:tc>
          <w:tcPr>
            <w:tcW w:w="1423" w:type="dxa"/>
            <w:tcBorders>
              <w:top w:val="nil"/>
              <w:left w:val="single" w:sz="4" w:space="0" w:color="auto"/>
              <w:bottom w:val="nil"/>
              <w:right w:val="single" w:sz="4" w:space="0" w:color="auto"/>
            </w:tcBorders>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__ / __ / 2</w:t>
            </w:r>
            <w:r w:rsidR="00430D95">
              <w:rPr>
                <w:rFonts w:ascii="Arial" w:hAnsi="Arial" w:cs="Arial"/>
                <w:sz w:val="22"/>
                <w:szCs w:val="22"/>
              </w:rPr>
              <w:t>2</w:t>
            </w:r>
          </w:p>
        </w:tc>
        <w:tc>
          <w:tcPr>
            <w:tcW w:w="2078" w:type="dxa"/>
            <w:tcBorders>
              <w:top w:val="nil"/>
              <w:left w:val="single" w:sz="4" w:space="0" w:color="auto"/>
              <w:bottom w:val="nil"/>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933" w:type="dxa"/>
            <w:tcBorders>
              <w:top w:val="nil"/>
              <w:left w:val="single" w:sz="4" w:space="0" w:color="A6A6A6" w:themeColor="background1" w:themeShade="A6"/>
              <w:bottom w:val="nil"/>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934" w:type="dxa"/>
            <w:tcBorders>
              <w:top w:val="nil"/>
              <w:left w:val="single" w:sz="4" w:space="0" w:color="A6A6A6" w:themeColor="background1" w:themeShade="A6"/>
              <w:bottom w:val="nil"/>
              <w:right w:val="single" w:sz="4" w:space="0" w:color="auto"/>
            </w:tcBorders>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nil"/>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827" w:type="dxa"/>
            <w:tcBorders>
              <w:top w:val="nil"/>
              <w:left w:val="single" w:sz="4" w:space="0" w:color="A6A6A6" w:themeColor="background1" w:themeShade="A6"/>
              <w:bottom w:val="nil"/>
              <w:right w:val="single" w:sz="4" w:space="0" w:color="auto"/>
            </w:tcBorders>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nil"/>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6A6A6" w:themeColor="background1" w:themeShade="A6"/>
              <w:bottom w:val="nil"/>
              <w:right w:val="single" w:sz="4" w:space="0" w:color="auto"/>
            </w:tcBorders>
          </w:tcPr>
          <w:p w:rsidR="00F14754" w:rsidRPr="0050684F" w:rsidRDefault="00F14754" w:rsidP="00155018">
            <w:pPr>
              <w:ind w:left="284" w:right="84" w:hanging="284"/>
              <w:jc w:val="center"/>
              <w:rPr>
                <w:rFonts w:ascii="Arial" w:hAnsi="Arial" w:cs="Arial"/>
                <w:sz w:val="22"/>
                <w:szCs w:val="22"/>
              </w:rPr>
            </w:pPr>
          </w:p>
        </w:tc>
      </w:tr>
      <w:tr w:rsidR="0050684F" w:rsidRPr="0050684F" w:rsidTr="0050684F">
        <w:tc>
          <w:tcPr>
            <w:tcW w:w="704" w:type="dxa"/>
            <w:tcBorders>
              <w:top w:val="nil"/>
              <w:left w:val="single" w:sz="4" w:space="0" w:color="auto"/>
              <w:bottom w:val="nil"/>
              <w:right w:val="single" w:sz="4" w:space="0" w:color="auto"/>
            </w:tcBorders>
            <w:shd w:val="clear" w:color="auto" w:fill="F2F2F2" w:themeFill="background1" w:themeFillShade="F2"/>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9</w:t>
            </w:r>
          </w:p>
        </w:tc>
        <w:tc>
          <w:tcPr>
            <w:tcW w:w="1423" w:type="dxa"/>
            <w:tcBorders>
              <w:top w:val="nil"/>
              <w:left w:val="single" w:sz="4" w:space="0" w:color="auto"/>
              <w:bottom w:val="nil"/>
              <w:right w:val="single" w:sz="4" w:space="0" w:color="auto"/>
            </w:tcBorders>
            <w:shd w:val="clear" w:color="auto" w:fill="F2F2F2" w:themeFill="background1" w:themeFillShade="F2"/>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__ / __ / 2</w:t>
            </w:r>
            <w:r w:rsidR="00430D95">
              <w:rPr>
                <w:rFonts w:ascii="Arial" w:hAnsi="Arial" w:cs="Arial"/>
                <w:sz w:val="22"/>
                <w:szCs w:val="22"/>
              </w:rPr>
              <w:t>2</w:t>
            </w:r>
          </w:p>
        </w:tc>
        <w:tc>
          <w:tcPr>
            <w:tcW w:w="2078" w:type="dxa"/>
            <w:tcBorders>
              <w:top w:val="nil"/>
              <w:left w:val="single" w:sz="4" w:space="0" w:color="auto"/>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93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934" w:type="dxa"/>
            <w:tcBorders>
              <w:top w:val="nil"/>
              <w:left w:val="single" w:sz="4" w:space="0" w:color="A6A6A6" w:themeColor="background1" w:themeShade="A6"/>
              <w:bottom w:val="nil"/>
              <w:right w:val="single" w:sz="4" w:space="0" w:color="auto"/>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827" w:type="dxa"/>
            <w:tcBorders>
              <w:top w:val="nil"/>
              <w:left w:val="single" w:sz="4" w:space="0" w:color="A6A6A6" w:themeColor="background1" w:themeShade="A6"/>
              <w:bottom w:val="nil"/>
              <w:right w:val="single" w:sz="4" w:space="0" w:color="auto"/>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6A6A6" w:themeColor="background1" w:themeShade="A6"/>
              <w:bottom w:val="nil"/>
              <w:right w:val="single" w:sz="4" w:space="0" w:color="auto"/>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r>
      <w:tr w:rsidR="00155018" w:rsidRPr="0050684F" w:rsidTr="0050684F">
        <w:tc>
          <w:tcPr>
            <w:tcW w:w="704" w:type="dxa"/>
            <w:tcBorders>
              <w:top w:val="nil"/>
              <w:left w:val="single" w:sz="4" w:space="0" w:color="auto"/>
              <w:bottom w:val="nil"/>
              <w:right w:val="single" w:sz="4" w:space="0" w:color="auto"/>
            </w:tcBorders>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10</w:t>
            </w:r>
          </w:p>
        </w:tc>
        <w:tc>
          <w:tcPr>
            <w:tcW w:w="1423" w:type="dxa"/>
            <w:tcBorders>
              <w:top w:val="nil"/>
              <w:left w:val="single" w:sz="4" w:space="0" w:color="auto"/>
              <w:bottom w:val="nil"/>
              <w:right w:val="single" w:sz="4" w:space="0" w:color="auto"/>
            </w:tcBorders>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__ / __ / 2</w:t>
            </w:r>
            <w:r w:rsidR="00430D95">
              <w:rPr>
                <w:rFonts w:ascii="Arial" w:hAnsi="Arial" w:cs="Arial"/>
                <w:sz w:val="22"/>
                <w:szCs w:val="22"/>
              </w:rPr>
              <w:t>2</w:t>
            </w:r>
          </w:p>
        </w:tc>
        <w:tc>
          <w:tcPr>
            <w:tcW w:w="2078" w:type="dxa"/>
            <w:tcBorders>
              <w:top w:val="nil"/>
              <w:left w:val="single" w:sz="4" w:space="0" w:color="auto"/>
              <w:bottom w:val="nil"/>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933" w:type="dxa"/>
            <w:tcBorders>
              <w:top w:val="nil"/>
              <w:left w:val="single" w:sz="4" w:space="0" w:color="A6A6A6" w:themeColor="background1" w:themeShade="A6"/>
              <w:bottom w:val="nil"/>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934" w:type="dxa"/>
            <w:tcBorders>
              <w:top w:val="nil"/>
              <w:left w:val="single" w:sz="4" w:space="0" w:color="A6A6A6" w:themeColor="background1" w:themeShade="A6"/>
              <w:bottom w:val="nil"/>
              <w:right w:val="single" w:sz="4" w:space="0" w:color="auto"/>
            </w:tcBorders>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nil"/>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827" w:type="dxa"/>
            <w:tcBorders>
              <w:top w:val="nil"/>
              <w:left w:val="single" w:sz="4" w:space="0" w:color="A6A6A6" w:themeColor="background1" w:themeShade="A6"/>
              <w:bottom w:val="nil"/>
              <w:right w:val="single" w:sz="4" w:space="0" w:color="auto"/>
            </w:tcBorders>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nil"/>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6A6A6" w:themeColor="background1" w:themeShade="A6"/>
              <w:bottom w:val="nil"/>
              <w:right w:val="single" w:sz="4" w:space="0" w:color="auto"/>
            </w:tcBorders>
          </w:tcPr>
          <w:p w:rsidR="00F14754" w:rsidRPr="0050684F" w:rsidRDefault="00F14754" w:rsidP="00155018">
            <w:pPr>
              <w:ind w:left="284" w:right="84" w:hanging="284"/>
              <w:jc w:val="center"/>
              <w:rPr>
                <w:rFonts w:ascii="Arial" w:hAnsi="Arial" w:cs="Arial"/>
                <w:sz w:val="22"/>
                <w:szCs w:val="22"/>
              </w:rPr>
            </w:pPr>
          </w:p>
        </w:tc>
      </w:tr>
      <w:tr w:rsidR="0050684F" w:rsidRPr="0050684F" w:rsidTr="0050684F">
        <w:tc>
          <w:tcPr>
            <w:tcW w:w="704" w:type="dxa"/>
            <w:tcBorders>
              <w:top w:val="nil"/>
              <w:left w:val="single" w:sz="4" w:space="0" w:color="auto"/>
              <w:bottom w:val="nil"/>
              <w:right w:val="single" w:sz="4" w:space="0" w:color="auto"/>
            </w:tcBorders>
            <w:shd w:val="clear" w:color="auto" w:fill="F2F2F2" w:themeFill="background1" w:themeFillShade="F2"/>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11</w:t>
            </w:r>
          </w:p>
        </w:tc>
        <w:tc>
          <w:tcPr>
            <w:tcW w:w="1423" w:type="dxa"/>
            <w:tcBorders>
              <w:top w:val="nil"/>
              <w:left w:val="single" w:sz="4" w:space="0" w:color="auto"/>
              <w:bottom w:val="nil"/>
              <w:right w:val="single" w:sz="4" w:space="0" w:color="auto"/>
            </w:tcBorders>
            <w:shd w:val="clear" w:color="auto" w:fill="F2F2F2" w:themeFill="background1" w:themeFillShade="F2"/>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__ / __ / 2</w:t>
            </w:r>
            <w:r w:rsidR="00430D95">
              <w:rPr>
                <w:rFonts w:ascii="Arial" w:hAnsi="Arial" w:cs="Arial"/>
                <w:sz w:val="22"/>
                <w:szCs w:val="22"/>
              </w:rPr>
              <w:t>2</w:t>
            </w:r>
          </w:p>
        </w:tc>
        <w:tc>
          <w:tcPr>
            <w:tcW w:w="2078" w:type="dxa"/>
            <w:tcBorders>
              <w:top w:val="nil"/>
              <w:left w:val="single" w:sz="4" w:space="0" w:color="auto"/>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93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934" w:type="dxa"/>
            <w:tcBorders>
              <w:top w:val="nil"/>
              <w:left w:val="single" w:sz="4" w:space="0" w:color="A6A6A6" w:themeColor="background1" w:themeShade="A6"/>
              <w:bottom w:val="nil"/>
              <w:right w:val="single" w:sz="4" w:space="0" w:color="auto"/>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827" w:type="dxa"/>
            <w:tcBorders>
              <w:top w:val="nil"/>
              <w:left w:val="single" w:sz="4" w:space="0" w:color="A6A6A6" w:themeColor="background1" w:themeShade="A6"/>
              <w:bottom w:val="nil"/>
              <w:right w:val="single" w:sz="4" w:space="0" w:color="auto"/>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6A6A6" w:themeColor="background1" w:themeShade="A6"/>
              <w:bottom w:val="nil"/>
              <w:right w:val="single" w:sz="4" w:space="0" w:color="auto"/>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r>
      <w:tr w:rsidR="00155018" w:rsidRPr="0050684F" w:rsidTr="0050684F">
        <w:tc>
          <w:tcPr>
            <w:tcW w:w="704" w:type="dxa"/>
            <w:tcBorders>
              <w:top w:val="nil"/>
              <w:left w:val="single" w:sz="4" w:space="0" w:color="auto"/>
              <w:bottom w:val="nil"/>
              <w:right w:val="single" w:sz="4" w:space="0" w:color="auto"/>
            </w:tcBorders>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12</w:t>
            </w:r>
          </w:p>
        </w:tc>
        <w:tc>
          <w:tcPr>
            <w:tcW w:w="1423" w:type="dxa"/>
            <w:tcBorders>
              <w:top w:val="nil"/>
              <w:left w:val="single" w:sz="4" w:space="0" w:color="auto"/>
              <w:bottom w:val="nil"/>
              <w:right w:val="single" w:sz="4" w:space="0" w:color="auto"/>
            </w:tcBorders>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__ / __ / 2</w:t>
            </w:r>
            <w:r w:rsidR="00430D95">
              <w:rPr>
                <w:rFonts w:ascii="Arial" w:hAnsi="Arial" w:cs="Arial"/>
                <w:sz w:val="22"/>
                <w:szCs w:val="22"/>
              </w:rPr>
              <w:t>2</w:t>
            </w:r>
          </w:p>
        </w:tc>
        <w:tc>
          <w:tcPr>
            <w:tcW w:w="2078" w:type="dxa"/>
            <w:tcBorders>
              <w:top w:val="nil"/>
              <w:left w:val="single" w:sz="4" w:space="0" w:color="auto"/>
              <w:bottom w:val="nil"/>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933" w:type="dxa"/>
            <w:tcBorders>
              <w:top w:val="nil"/>
              <w:left w:val="single" w:sz="4" w:space="0" w:color="A6A6A6" w:themeColor="background1" w:themeShade="A6"/>
              <w:bottom w:val="nil"/>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934" w:type="dxa"/>
            <w:tcBorders>
              <w:top w:val="nil"/>
              <w:left w:val="single" w:sz="4" w:space="0" w:color="A6A6A6" w:themeColor="background1" w:themeShade="A6"/>
              <w:bottom w:val="nil"/>
              <w:right w:val="single" w:sz="4" w:space="0" w:color="auto"/>
            </w:tcBorders>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nil"/>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827" w:type="dxa"/>
            <w:tcBorders>
              <w:top w:val="nil"/>
              <w:left w:val="single" w:sz="4" w:space="0" w:color="A6A6A6" w:themeColor="background1" w:themeShade="A6"/>
              <w:bottom w:val="nil"/>
              <w:right w:val="single" w:sz="4" w:space="0" w:color="auto"/>
            </w:tcBorders>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nil"/>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6A6A6" w:themeColor="background1" w:themeShade="A6"/>
              <w:bottom w:val="nil"/>
              <w:right w:val="single" w:sz="4" w:space="0" w:color="auto"/>
            </w:tcBorders>
          </w:tcPr>
          <w:p w:rsidR="00F14754" w:rsidRPr="0050684F" w:rsidRDefault="00F14754" w:rsidP="00155018">
            <w:pPr>
              <w:ind w:left="284" w:right="84" w:hanging="284"/>
              <w:jc w:val="center"/>
              <w:rPr>
                <w:rFonts w:ascii="Arial" w:hAnsi="Arial" w:cs="Arial"/>
                <w:sz w:val="22"/>
                <w:szCs w:val="22"/>
              </w:rPr>
            </w:pPr>
          </w:p>
        </w:tc>
      </w:tr>
      <w:tr w:rsidR="0050684F" w:rsidRPr="0050684F" w:rsidTr="0050684F">
        <w:tc>
          <w:tcPr>
            <w:tcW w:w="704" w:type="dxa"/>
            <w:tcBorders>
              <w:top w:val="nil"/>
              <w:left w:val="single" w:sz="4" w:space="0" w:color="auto"/>
              <w:bottom w:val="nil"/>
              <w:right w:val="single" w:sz="4" w:space="0" w:color="auto"/>
            </w:tcBorders>
            <w:shd w:val="clear" w:color="auto" w:fill="F2F2F2" w:themeFill="background1" w:themeFillShade="F2"/>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13</w:t>
            </w:r>
          </w:p>
        </w:tc>
        <w:tc>
          <w:tcPr>
            <w:tcW w:w="1423" w:type="dxa"/>
            <w:tcBorders>
              <w:top w:val="nil"/>
              <w:left w:val="single" w:sz="4" w:space="0" w:color="auto"/>
              <w:bottom w:val="nil"/>
              <w:right w:val="single" w:sz="4" w:space="0" w:color="auto"/>
            </w:tcBorders>
            <w:shd w:val="clear" w:color="auto" w:fill="F2F2F2" w:themeFill="background1" w:themeFillShade="F2"/>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__ / __ / 2</w:t>
            </w:r>
            <w:r w:rsidR="00430D95">
              <w:rPr>
                <w:rFonts w:ascii="Arial" w:hAnsi="Arial" w:cs="Arial"/>
                <w:sz w:val="22"/>
                <w:szCs w:val="22"/>
              </w:rPr>
              <w:t>2</w:t>
            </w:r>
          </w:p>
        </w:tc>
        <w:tc>
          <w:tcPr>
            <w:tcW w:w="2078" w:type="dxa"/>
            <w:tcBorders>
              <w:top w:val="nil"/>
              <w:left w:val="single" w:sz="4" w:space="0" w:color="auto"/>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93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934" w:type="dxa"/>
            <w:tcBorders>
              <w:top w:val="nil"/>
              <w:left w:val="single" w:sz="4" w:space="0" w:color="A6A6A6" w:themeColor="background1" w:themeShade="A6"/>
              <w:bottom w:val="nil"/>
              <w:right w:val="single" w:sz="4" w:space="0" w:color="auto"/>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827" w:type="dxa"/>
            <w:tcBorders>
              <w:top w:val="nil"/>
              <w:left w:val="single" w:sz="4" w:space="0" w:color="A6A6A6" w:themeColor="background1" w:themeShade="A6"/>
              <w:bottom w:val="nil"/>
              <w:right w:val="single" w:sz="4" w:space="0" w:color="auto"/>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nil"/>
              <w:right w:val="single" w:sz="4" w:space="0" w:color="A6A6A6" w:themeColor="background1" w:themeShade="A6"/>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6A6A6" w:themeColor="background1" w:themeShade="A6"/>
              <w:bottom w:val="nil"/>
              <w:right w:val="single" w:sz="4" w:space="0" w:color="auto"/>
            </w:tcBorders>
            <w:shd w:val="clear" w:color="auto" w:fill="F2F2F2" w:themeFill="background1" w:themeFillShade="F2"/>
          </w:tcPr>
          <w:p w:rsidR="00F14754" w:rsidRPr="0050684F" w:rsidRDefault="00F14754" w:rsidP="00155018">
            <w:pPr>
              <w:ind w:left="284" w:right="84" w:hanging="284"/>
              <w:jc w:val="center"/>
              <w:rPr>
                <w:rFonts w:ascii="Arial" w:hAnsi="Arial" w:cs="Arial"/>
                <w:sz w:val="22"/>
                <w:szCs w:val="22"/>
              </w:rPr>
            </w:pPr>
          </w:p>
        </w:tc>
      </w:tr>
      <w:tr w:rsidR="0050684F" w:rsidRPr="0050684F" w:rsidTr="0050684F">
        <w:tc>
          <w:tcPr>
            <w:tcW w:w="704" w:type="dxa"/>
            <w:tcBorders>
              <w:top w:val="nil"/>
              <w:left w:val="single" w:sz="4" w:space="0" w:color="auto"/>
              <w:bottom w:val="single" w:sz="4" w:space="0" w:color="auto"/>
              <w:right w:val="single" w:sz="4" w:space="0" w:color="auto"/>
            </w:tcBorders>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14</w:t>
            </w:r>
          </w:p>
        </w:tc>
        <w:tc>
          <w:tcPr>
            <w:tcW w:w="1423" w:type="dxa"/>
            <w:tcBorders>
              <w:top w:val="nil"/>
              <w:left w:val="single" w:sz="4" w:space="0" w:color="auto"/>
              <w:bottom w:val="single" w:sz="4" w:space="0" w:color="auto"/>
              <w:right w:val="single" w:sz="4" w:space="0" w:color="auto"/>
            </w:tcBorders>
          </w:tcPr>
          <w:p w:rsidR="00F14754" w:rsidRPr="0050684F" w:rsidRDefault="00F14754" w:rsidP="00155018">
            <w:pPr>
              <w:ind w:left="284" w:right="84" w:hanging="284"/>
              <w:rPr>
                <w:rFonts w:ascii="Arial" w:hAnsi="Arial" w:cs="Arial"/>
                <w:sz w:val="22"/>
                <w:szCs w:val="22"/>
              </w:rPr>
            </w:pPr>
            <w:r w:rsidRPr="0050684F">
              <w:rPr>
                <w:rFonts w:ascii="Arial" w:hAnsi="Arial" w:cs="Arial"/>
                <w:sz w:val="22"/>
                <w:szCs w:val="22"/>
              </w:rPr>
              <w:t>__ / __ / 2</w:t>
            </w:r>
            <w:r w:rsidR="00430D95">
              <w:rPr>
                <w:rFonts w:ascii="Arial" w:hAnsi="Arial" w:cs="Arial"/>
                <w:sz w:val="22"/>
                <w:szCs w:val="22"/>
              </w:rPr>
              <w:t>2</w:t>
            </w:r>
          </w:p>
        </w:tc>
        <w:tc>
          <w:tcPr>
            <w:tcW w:w="2078" w:type="dxa"/>
            <w:tcBorders>
              <w:top w:val="nil"/>
              <w:left w:val="single" w:sz="4" w:space="0" w:color="auto"/>
              <w:bottom w:val="single" w:sz="4" w:space="0" w:color="auto"/>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933" w:type="dxa"/>
            <w:tcBorders>
              <w:top w:val="nil"/>
              <w:left w:val="single" w:sz="4" w:space="0" w:color="A6A6A6" w:themeColor="background1" w:themeShade="A6"/>
              <w:bottom w:val="single" w:sz="4" w:space="0" w:color="auto"/>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934" w:type="dxa"/>
            <w:tcBorders>
              <w:top w:val="nil"/>
              <w:left w:val="single" w:sz="4" w:space="0" w:color="A6A6A6" w:themeColor="background1" w:themeShade="A6"/>
              <w:bottom w:val="single" w:sz="4" w:space="0" w:color="auto"/>
              <w:right w:val="single" w:sz="4" w:space="0" w:color="auto"/>
            </w:tcBorders>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single" w:sz="4" w:space="0" w:color="auto"/>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827" w:type="dxa"/>
            <w:tcBorders>
              <w:top w:val="nil"/>
              <w:left w:val="single" w:sz="4" w:space="0" w:color="A6A6A6" w:themeColor="background1" w:themeShade="A6"/>
              <w:bottom w:val="single" w:sz="4" w:space="0" w:color="auto"/>
              <w:right w:val="single" w:sz="4" w:space="0" w:color="auto"/>
            </w:tcBorders>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uto"/>
              <w:bottom w:val="single" w:sz="4" w:space="0" w:color="auto"/>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22"/>
                <w:szCs w:val="22"/>
              </w:rPr>
            </w:pPr>
          </w:p>
        </w:tc>
        <w:tc>
          <w:tcPr>
            <w:tcW w:w="1709" w:type="dxa"/>
            <w:tcBorders>
              <w:top w:val="nil"/>
              <w:left w:val="single" w:sz="4" w:space="0" w:color="A6A6A6" w:themeColor="background1" w:themeShade="A6"/>
              <w:bottom w:val="single" w:sz="4" w:space="0" w:color="auto"/>
              <w:right w:val="single" w:sz="4" w:space="0" w:color="auto"/>
            </w:tcBorders>
          </w:tcPr>
          <w:p w:rsidR="00F14754" w:rsidRPr="0050684F" w:rsidRDefault="00F14754" w:rsidP="00155018">
            <w:pPr>
              <w:ind w:left="284" w:right="84" w:hanging="284"/>
              <w:jc w:val="center"/>
              <w:rPr>
                <w:rFonts w:ascii="Arial" w:hAnsi="Arial" w:cs="Arial"/>
                <w:sz w:val="22"/>
                <w:szCs w:val="22"/>
              </w:rPr>
            </w:pPr>
          </w:p>
        </w:tc>
      </w:tr>
      <w:tr w:rsidR="00155018" w:rsidRPr="0050684F" w:rsidTr="0050684F">
        <w:tc>
          <w:tcPr>
            <w:tcW w:w="2127" w:type="dxa"/>
            <w:gridSpan w:val="2"/>
            <w:tcBorders>
              <w:top w:val="single" w:sz="4" w:space="0" w:color="auto"/>
              <w:left w:val="single" w:sz="4" w:space="0" w:color="auto"/>
              <w:bottom w:val="single" w:sz="4" w:space="0" w:color="auto"/>
              <w:right w:val="single" w:sz="4" w:space="0" w:color="auto"/>
            </w:tcBorders>
          </w:tcPr>
          <w:p w:rsidR="00F14754" w:rsidRPr="0050684F" w:rsidRDefault="00F14754" w:rsidP="007B41EB">
            <w:pPr>
              <w:ind w:right="84"/>
              <w:jc w:val="center"/>
              <w:rPr>
                <w:rFonts w:ascii="Arial" w:hAnsi="Arial" w:cs="Arial"/>
                <w:sz w:val="22"/>
                <w:szCs w:val="22"/>
              </w:rPr>
            </w:pPr>
            <w:r w:rsidRPr="0050684F">
              <w:rPr>
                <w:rFonts w:ascii="Arial" w:hAnsi="Arial" w:cs="Arial"/>
                <w:sz w:val="22"/>
                <w:szCs w:val="22"/>
              </w:rPr>
              <w:t xml:space="preserve">Total during the </w:t>
            </w:r>
            <w:r w:rsidR="00FE1472">
              <w:rPr>
                <w:rFonts w:ascii="Arial" w:hAnsi="Arial" w:cs="Arial"/>
                <w:sz w:val="22"/>
                <w:szCs w:val="22"/>
              </w:rPr>
              <w:t>14-day block</w:t>
            </w:r>
          </w:p>
        </w:tc>
        <w:tc>
          <w:tcPr>
            <w:tcW w:w="2078" w:type="dxa"/>
            <w:tcBorders>
              <w:top w:val="single" w:sz="4" w:space="0" w:color="auto"/>
              <w:left w:val="single" w:sz="4" w:space="0" w:color="auto"/>
              <w:bottom w:val="single" w:sz="4" w:space="0" w:color="auto"/>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32"/>
                <w:szCs w:val="22"/>
              </w:rPr>
            </w:pPr>
            <w:r w:rsidRPr="0050684F">
              <w:rPr>
                <w:rFonts w:ascii="Arial" w:hAnsi="Arial" w:cs="Arial"/>
                <w:sz w:val="32"/>
                <w:szCs w:val="22"/>
              </w:rPr>
              <w:t>______</w:t>
            </w:r>
          </w:p>
        </w:tc>
        <w:tc>
          <w:tcPr>
            <w:tcW w:w="1933" w:type="dxa"/>
            <w:tcBorders>
              <w:top w:val="single" w:sz="4" w:space="0" w:color="auto"/>
              <w:left w:val="single" w:sz="4" w:space="0" w:color="A6A6A6" w:themeColor="background1" w:themeShade="A6"/>
              <w:bottom w:val="single" w:sz="4" w:space="0" w:color="auto"/>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32"/>
                <w:szCs w:val="22"/>
              </w:rPr>
            </w:pPr>
            <w:r w:rsidRPr="0050684F">
              <w:rPr>
                <w:rFonts w:ascii="Arial" w:hAnsi="Arial" w:cs="Arial"/>
                <w:sz w:val="32"/>
                <w:szCs w:val="22"/>
              </w:rPr>
              <w:t>______</w:t>
            </w:r>
          </w:p>
        </w:tc>
        <w:tc>
          <w:tcPr>
            <w:tcW w:w="1934" w:type="dxa"/>
            <w:tcBorders>
              <w:top w:val="single" w:sz="4" w:space="0" w:color="auto"/>
              <w:left w:val="single" w:sz="4" w:space="0" w:color="A6A6A6" w:themeColor="background1" w:themeShade="A6"/>
              <w:bottom w:val="single" w:sz="4" w:space="0" w:color="auto"/>
              <w:right w:val="single" w:sz="4" w:space="0" w:color="auto"/>
            </w:tcBorders>
          </w:tcPr>
          <w:p w:rsidR="00F14754" w:rsidRPr="0050684F" w:rsidRDefault="00F14754" w:rsidP="00155018">
            <w:pPr>
              <w:ind w:left="284" w:right="84" w:hanging="284"/>
              <w:jc w:val="center"/>
              <w:rPr>
                <w:rFonts w:ascii="Arial" w:hAnsi="Arial" w:cs="Arial"/>
                <w:sz w:val="32"/>
                <w:szCs w:val="22"/>
              </w:rPr>
            </w:pPr>
            <w:r w:rsidRPr="0050684F">
              <w:rPr>
                <w:rFonts w:ascii="Arial" w:hAnsi="Arial" w:cs="Arial"/>
                <w:sz w:val="32"/>
                <w:szCs w:val="22"/>
              </w:rPr>
              <w:t>______</w:t>
            </w:r>
          </w:p>
        </w:tc>
        <w:tc>
          <w:tcPr>
            <w:tcW w:w="1709" w:type="dxa"/>
            <w:tcBorders>
              <w:top w:val="single" w:sz="4" w:space="0" w:color="auto"/>
              <w:left w:val="single" w:sz="4" w:space="0" w:color="auto"/>
              <w:bottom w:val="single" w:sz="4" w:space="0" w:color="auto"/>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32"/>
                <w:szCs w:val="22"/>
              </w:rPr>
            </w:pPr>
            <w:r w:rsidRPr="0050684F">
              <w:rPr>
                <w:rFonts w:ascii="Arial" w:hAnsi="Arial" w:cs="Arial"/>
                <w:sz w:val="32"/>
                <w:szCs w:val="22"/>
              </w:rPr>
              <w:t>______</w:t>
            </w:r>
          </w:p>
        </w:tc>
        <w:tc>
          <w:tcPr>
            <w:tcW w:w="1827" w:type="dxa"/>
            <w:tcBorders>
              <w:top w:val="single" w:sz="4" w:space="0" w:color="auto"/>
              <w:left w:val="single" w:sz="4" w:space="0" w:color="A6A6A6" w:themeColor="background1" w:themeShade="A6"/>
              <w:bottom w:val="single" w:sz="4" w:space="0" w:color="auto"/>
              <w:right w:val="single" w:sz="4" w:space="0" w:color="auto"/>
            </w:tcBorders>
          </w:tcPr>
          <w:p w:rsidR="00F14754" w:rsidRPr="0050684F" w:rsidRDefault="00F14754" w:rsidP="00155018">
            <w:pPr>
              <w:ind w:left="284" w:right="84" w:hanging="284"/>
              <w:jc w:val="center"/>
              <w:rPr>
                <w:rFonts w:ascii="Arial" w:hAnsi="Arial" w:cs="Arial"/>
                <w:sz w:val="32"/>
                <w:szCs w:val="22"/>
              </w:rPr>
            </w:pPr>
            <w:r w:rsidRPr="0050684F">
              <w:rPr>
                <w:rFonts w:ascii="Arial" w:hAnsi="Arial" w:cs="Arial"/>
                <w:sz w:val="32"/>
                <w:szCs w:val="22"/>
              </w:rPr>
              <w:t>______</w:t>
            </w:r>
          </w:p>
        </w:tc>
        <w:tc>
          <w:tcPr>
            <w:tcW w:w="1709" w:type="dxa"/>
            <w:tcBorders>
              <w:top w:val="single" w:sz="4" w:space="0" w:color="auto"/>
              <w:left w:val="single" w:sz="4" w:space="0" w:color="auto"/>
              <w:bottom w:val="single" w:sz="4" w:space="0" w:color="auto"/>
              <w:right w:val="single" w:sz="4" w:space="0" w:color="A6A6A6" w:themeColor="background1" w:themeShade="A6"/>
            </w:tcBorders>
          </w:tcPr>
          <w:p w:rsidR="00F14754" w:rsidRPr="0050684F" w:rsidRDefault="00F14754" w:rsidP="00155018">
            <w:pPr>
              <w:ind w:left="284" w:right="84" w:hanging="284"/>
              <w:jc w:val="center"/>
              <w:rPr>
                <w:rFonts w:ascii="Arial" w:hAnsi="Arial" w:cs="Arial"/>
                <w:sz w:val="32"/>
                <w:szCs w:val="22"/>
              </w:rPr>
            </w:pPr>
            <w:r w:rsidRPr="0050684F">
              <w:rPr>
                <w:rFonts w:ascii="Arial" w:hAnsi="Arial" w:cs="Arial"/>
                <w:sz w:val="32"/>
                <w:szCs w:val="22"/>
              </w:rPr>
              <w:t>______</w:t>
            </w:r>
          </w:p>
        </w:tc>
        <w:tc>
          <w:tcPr>
            <w:tcW w:w="1709" w:type="dxa"/>
            <w:tcBorders>
              <w:top w:val="single" w:sz="4" w:space="0" w:color="auto"/>
              <w:left w:val="single" w:sz="4" w:space="0" w:color="A6A6A6" w:themeColor="background1" w:themeShade="A6"/>
              <w:bottom w:val="single" w:sz="4" w:space="0" w:color="auto"/>
              <w:right w:val="single" w:sz="4" w:space="0" w:color="auto"/>
            </w:tcBorders>
          </w:tcPr>
          <w:p w:rsidR="00F14754" w:rsidRPr="0050684F" w:rsidRDefault="00F14754" w:rsidP="00155018">
            <w:pPr>
              <w:ind w:left="284" w:right="84" w:hanging="284"/>
              <w:jc w:val="center"/>
              <w:rPr>
                <w:rFonts w:ascii="Arial" w:hAnsi="Arial" w:cs="Arial"/>
                <w:sz w:val="32"/>
                <w:szCs w:val="22"/>
              </w:rPr>
            </w:pPr>
            <w:r w:rsidRPr="0050684F">
              <w:rPr>
                <w:rFonts w:ascii="Arial" w:hAnsi="Arial" w:cs="Arial"/>
                <w:sz w:val="32"/>
                <w:szCs w:val="22"/>
              </w:rPr>
              <w:t>______</w:t>
            </w:r>
          </w:p>
        </w:tc>
      </w:tr>
    </w:tbl>
    <w:p w:rsidR="00F14754" w:rsidRPr="0050684F" w:rsidRDefault="00F14754" w:rsidP="00155018">
      <w:pPr>
        <w:ind w:left="284" w:right="84" w:hanging="284"/>
        <w:rPr>
          <w:rFonts w:ascii="Arial" w:hAnsi="Arial" w:cs="Arial"/>
          <w:sz w:val="22"/>
          <w:szCs w:val="22"/>
        </w:rPr>
      </w:pPr>
    </w:p>
    <w:p w:rsidR="00311A5F" w:rsidRDefault="007413C1" w:rsidP="000A3909">
      <w:pPr>
        <w:spacing w:after="80"/>
        <w:ind w:left="284" w:right="85" w:hanging="284"/>
        <w:rPr>
          <w:rFonts w:ascii="Arial" w:hAnsi="Arial" w:cs="Arial"/>
          <w:sz w:val="20"/>
          <w:szCs w:val="22"/>
        </w:rPr>
      </w:pPr>
      <w:r w:rsidRPr="00311A5F">
        <w:rPr>
          <w:rFonts w:ascii="Arial" w:hAnsi="Arial" w:cs="Arial"/>
          <w:b/>
          <w:sz w:val="20"/>
          <w:szCs w:val="22"/>
          <w:vertAlign w:val="superscript"/>
        </w:rPr>
        <w:lastRenderedPageBreak/>
        <w:t>1</w:t>
      </w:r>
      <w:r w:rsidRPr="00311A5F">
        <w:rPr>
          <w:rFonts w:ascii="Arial" w:hAnsi="Arial" w:cs="Arial"/>
          <w:sz w:val="20"/>
          <w:szCs w:val="22"/>
        </w:rPr>
        <w:t xml:space="preserve"> Data collection </w:t>
      </w:r>
      <w:r w:rsidRPr="00D078FC">
        <w:rPr>
          <w:rFonts w:ascii="Arial" w:hAnsi="Arial" w:cs="Arial"/>
          <w:b/>
          <w:sz w:val="20"/>
          <w:szCs w:val="22"/>
        </w:rPr>
        <w:t>MUST</w:t>
      </w:r>
      <w:r w:rsidRPr="00311A5F">
        <w:rPr>
          <w:rFonts w:ascii="Arial" w:hAnsi="Arial" w:cs="Arial"/>
          <w:sz w:val="20"/>
          <w:szCs w:val="22"/>
        </w:rPr>
        <w:t xml:space="preserve"> be mapped to </w:t>
      </w:r>
      <w:r w:rsidR="00C86DC1">
        <w:rPr>
          <w:rFonts w:ascii="Arial" w:hAnsi="Arial" w:cs="Arial"/>
          <w:sz w:val="20"/>
          <w:szCs w:val="22"/>
        </w:rPr>
        <w:t>your</w:t>
      </w:r>
      <w:r w:rsidRPr="00311A5F">
        <w:rPr>
          <w:rFonts w:ascii="Arial" w:hAnsi="Arial" w:cs="Arial"/>
          <w:sz w:val="20"/>
          <w:szCs w:val="22"/>
        </w:rPr>
        <w:t xml:space="preserve"> </w:t>
      </w:r>
      <w:r w:rsidR="00D078FC">
        <w:rPr>
          <w:rFonts w:ascii="Arial" w:hAnsi="Arial" w:cs="Arial"/>
          <w:sz w:val="20"/>
          <w:szCs w:val="22"/>
        </w:rPr>
        <w:t>selected</w:t>
      </w:r>
      <w:r w:rsidRPr="00311A5F">
        <w:rPr>
          <w:rFonts w:ascii="Arial" w:hAnsi="Arial" w:cs="Arial"/>
          <w:sz w:val="20"/>
          <w:szCs w:val="22"/>
        </w:rPr>
        <w:t xml:space="preserve"> body region (see Appendix for </w:t>
      </w:r>
      <w:r w:rsidR="00311A5F" w:rsidRPr="00311A5F">
        <w:rPr>
          <w:rFonts w:ascii="Arial" w:hAnsi="Arial" w:cs="Arial"/>
          <w:sz w:val="20"/>
          <w:szCs w:val="22"/>
        </w:rPr>
        <w:t>a breakdown of</w:t>
      </w:r>
      <w:r w:rsidRPr="00311A5F">
        <w:rPr>
          <w:rFonts w:ascii="Arial" w:hAnsi="Arial" w:cs="Arial"/>
          <w:sz w:val="20"/>
          <w:szCs w:val="22"/>
        </w:rPr>
        <w:t xml:space="preserve"> common procedures </w:t>
      </w:r>
      <w:r w:rsidR="00311A5F" w:rsidRPr="00311A5F">
        <w:rPr>
          <w:rFonts w:ascii="Arial" w:hAnsi="Arial" w:cs="Arial"/>
          <w:sz w:val="20"/>
          <w:szCs w:val="22"/>
        </w:rPr>
        <w:t>by</w:t>
      </w:r>
      <w:r w:rsidRPr="00311A5F">
        <w:rPr>
          <w:rFonts w:ascii="Arial" w:hAnsi="Arial" w:cs="Arial"/>
          <w:sz w:val="20"/>
          <w:szCs w:val="22"/>
        </w:rPr>
        <w:t xml:space="preserve"> body region). This is to ensure consistent data collect</w:t>
      </w:r>
      <w:r w:rsidR="00C86DC1">
        <w:rPr>
          <w:rFonts w:ascii="Arial" w:hAnsi="Arial" w:cs="Arial"/>
          <w:sz w:val="20"/>
          <w:szCs w:val="22"/>
        </w:rPr>
        <w:t>ion</w:t>
      </w:r>
      <w:r w:rsidRPr="00311A5F">
        <w:rPr>
          <w:rFonts w:ascii="Arial" w:hAnsi="Arial" w:cs="Arial"/>
          <w:sz w:val="20"/>
          <w:szCs w:val="22"/>
        </w:rPr>
        <w:t xml:space="preserve"> across </w:t>
      </w:r>
      <w:r w:rsidR="00C86DC1">
        <w:rPr>
          <w:rFonts w:ascii="Arial" w:hAnsi="Arial" w:cs="Arial"/>
          <w:sz w:val="20"/>
          <w:szCs w:val="22"/>
        </w:rPr>
        <w:t xml:space="preserve">all </w:t>
      </w:r>
      <w:r w:rsidRPr="00311A5F">
        <w:rPr>
          <w:rFonts w:ascii="Arial" w:hAnsi="Arial" w:cs="Arial"/>
          <w:sz w:val="20"/>
          <w:szCs w:val="22"/>
        </w:rPr>
        <w:t xml:space="preserve">participating hospitals. </w:t>
      </w:r>
      <w:r w:rsidRPr="00D078FC">
        <w:rPr>
          <w:rFonts w:ascii="Arial" w:hAnsi="Arial" w:cs="Arial"/>
          <w:b/>
          <w:sz w:val="20"/>
          <w:szCs w:val="22"/>
        </w:rPr>
        <w:t>ALL</w:t>
      </w:r>
      <w:r w:rsidRPr="00311A5F">
        <w:rPr>
          <w:rFonts w:ascii="Arial" w:hAnsi="Arial" w:cs="Arial"/>
          <w:sz w:val="20"/>
          <w:szCs w:val="22"/>
        </w:rPr>
        <w:t xml:space="preserve"> surgical activity relating to </w:t>
      </w:r>
      <w:r w:rsidR="00C86DC1">
        <w:rPr>
          <w:rFonts w:ascii="Arial" w:hAnsi="Arial" w:cs="Arial"/>
          <w:sz w:val="20"/>
          <w:szCs w:val="22"/>
        </w:rPr>
        <w:t>your</w:t>
      </w:r>
      <w:r w:rsidRPr="00311A5F">
        <w:rPr>
          <w:rFonts w:ascii="Arial" w:hAnsi="Arial" w:cs="Arial"/>
          <w:sz w:val="20"/>
          <w:szCs w:val="22"/>
        </w:rPr>
        <w:t xml:space="preserve"> selected body region should be captured, even if it is split between different surgical units in </w:t>
      </w:r>
      <w:r w:rsidR="00C86DC1">
        <w:rPr>
          <w:rFonts w:ascii="Arial" w:hAnsi="Arial" w:cs="Arial"/>
          <w:sz w:val="20"/>
          <w:szCs w:val="22"/>
        </w:rPr>
        <w:t>your</w:t>
      </w:r>
      <w:r w:rsidRPr="00311A5F">
        <w:rPr>
          <w:rFonts w:ascii="Arial" w:hAnsi="Arial" w:cs="Arial"/>
          <w:sz w:val="20"/>
          <w:szCs w:val="22"/>
        </w:rPr>
        <w:t xml:space="preserve"> hospital. Surgery is defined as an operation performed by a surgeon in an operating theatre, with the exception of minor procedures listed in the Appendix.</w:t>
      </w:r>
    </w:p>
    <w:p w:rsidR="00D078FC" w:rsidRPr="00311A5F" w:rsidRDefault="00D078FC" w:rsidP="000A3909">
      <w:pPr>
        <w:spacing w:after="80"/>
        <w:ind w:left="284" w:right="85" w:hanging="284"/>
        <w:rPr>
          <w:rFonts w:ascii="Arial" w:hAnsi="Arial" w:cs="Arial"/>
          <w:sz w:val="20"/>
          <w:szCs w:val="22"/>
        </w:rPr>
      </w:pPr>
      <w:r>
        <w:rPr>
          <w:rFonts w:ascii="Arial" w:hAnsi="Arial" w:cs="Arial"/>
          <w:b/>
          <w:sz w:val="20"/>
          <w:szCs w:val="22"/>
          <w:vertAlign w:val="superscript"/>
        </w:rPr>
        <w:t>2</w:t>
      </w:r>
      <w:r>
        <w:rPr>
          <w:rFonts w:ascii="Arial" w:hAnsi="Arial" w:cs="Arial"/>
          <w:sz w:val="20"/>
          <w:szCs w:val="22"/>
        </w:rPr>
        <w:t xml:space="preserve"> </w:t>
      </w:r>
      <w:r w:rsidRPr="00D078FC">
        <w:rPr>
          <w:rFonts w:ascii="Arial" w:hAnsi="Arial" w:cs="Arial"/>
          <w:sz w:val="20"/>
          <w:szCs w:val="22"/>
        </w:rPr>
        <w:t>A hospital is a self-sufficient surgical facility that is under unified management</w:t>
      </w:r>
      <w:r>
        <w:rPr>
          <w:rFonts w:ascii="Arial" w:hAnsi="Arial" w:cs="Arial"/>
          <w:sz w:val="20"/>
          <w:szCs w:val="22"/>
        </w:rPr>
        <w:t>. Provide total counts for all surgery performed in the hospital.</w:t>
      </w:r>
    </w:p>
    <w:p w:rsidR="00311A5F" w:rsidRPr="00C86DC1" w:rsidRDefault="00311A5F" w:rsidP="000A3909">
      <w:pPr>
        <w:spacing w:after="80"/>
        <w:ind w:left="284" w:right="85" w:hanging="284"/>
        <w:rPr>
          <w:rFonts w:ascii="Arial" w:hAnsi="Arial" w:cs="Arial"/>
          <w:sz w:val="20"/>
          <w:szCs w:val="22"/>
        </w:rPr>
      </w:pPr>
      <w:r w:rsidRPr="00311A5F">
        <w:rPr>
          <w:rFonts w:ascii="Arial" w:hAnsi="Arial" w:cs="Arial"/>
          <w:b/>
          <w:sz w:val="20"/>
          <w:szCs w:val="22"/>
          <w:vertAlign w:val="superscript"/>
        </w:rPr>
        <w:t>3</w:t>
      </w:r>
      <w:r w:rsidRPr="00311A5F">
        <w:rPr>
          <w:rFonts w:ascii="Arial" w:hAnsi="Arial" w:cs="Arial"/>
          <w:sz w:val="20"/>
          <w:szCs w:val="22"/>
        </w:rPr>
        <w:t xml:space="preserve"> Elective surgery is </w:t>
      </w:r>
      <w:r w:rsidR="005802DF">
        <w:rPr>
          <w:rFonts w:ascii="Arial" w:hAnsi="Arial" w:cs="Arial"/>
          <w:sz w:val="20"/>
          <w:szCs w:val="22"/>
        </w:rPr>
        <w:t xml:space="preserve">that was </w:t>
      </w:r>
      <w:r w:rsidRPr="00C86DC1">
        <w:rPr>
          <w:rFonts w:ascii="Arial" w:hAnsi="Arial" w:cs="Arial"/>
          <w:b/>
          <w:sz w:val="20"/>
          <w:szCs w:val="22"/>
        </w:rPr>
        <w:t>planned</w:t>
      </w:r>
      <w:r w:rsidRPr="00311A5F">
        <w:rPr>
          <w:rFonts w:ascii="Arial" w:hAnsi="Arial" w:cs="Arial"/>
          <w:sz w:val="20"/>
          <w:szCs w:val="22"/>
        </w:rPr>
        <w:t xml:space="preserve"> </w:t>
      </w:r>
      <w:r w:rsidR="005802DF">
        <w:rPr>
          <w:rFonts w:ascii="Arial" w:hAnsi="Arial" w:cs="Arial"/>
          <w:sz w:val="20"/>
          <w:szCs w:val="22"/>
        </w:rPr>
        <w:t xml:space="preserve">prior to </w:t>
      </w:r>
      <w:r w:rsidRPr="00311A5F">
        <w:rPr>
          <w:rFonts w:ascii="Arial" w:hAnsi="Arial" w:cs="Arial"/>
          <w:sz w:val="20"/>
          <w:szCs w:val="22"/>
        </w:rPr>
        <w:t>admission.</w:t>
      </w:r>
      <w:r w:rsidR="00C86DC1">
        <w:rPr>
          <w:rFonts w:ascii="Arial" w:hAnsi="Arial" w:cs="Arial"/>
          <w:sz w:val="20"/>
          <w:szCs w:val="22"/>
        </w:rPr>
        <w:t xml:space="preserve"> </w:t>
      </w:r>
      <w:r w:rsidR="005802DF" w:rsidRPr="005802DF">
        <w:rPr>
          <w:rFonts w:ascii="Arial" w:hAnsi="Arial" w:cs="Arial"/>
          <w:sz w:val="20"/>
          <w:szCs w:val="22"/>
        </w:rPr>
        <w:t>I</w:t>
      </w:r>
      <w:r w:rsidR="00C86DC1" w:rsidRPr="005802DF">
        <w:rPr>
          <w:rFonts w:ascii="Arial" w:hAnsi="Arial" w:cs="Arial"/>
          <w:sz w:val="20"/>
          <w:szCs w:val="22"/>
        </w:rPr>
        <w:t>ncludes</w:t>
      </w:r>
      <w:r w:rsidR="00C86DC1">
        <w:rPr>
          <w:rFonts w:ascii="Arial" w:hAnsi="Arial" w:cs="Arial"/>
          <w:sz w:val="20"/>
          <w:szCs w:val="22"/>
        </w:rPr>
        <w:t xml:space="preserve"> scheduled and expedited surgery (e.g. planned admission for cancer surgery 1 week after diagnosis).</w:t>
      </w:r>
    </w:p>
    <w:p w:rsidR="007413C1" w:rsidRDefault="00311A5F" w:rsidP="000A3909">
      <w:pPr>
        <w:spacing w:after="80"/>
        <w:ind w:left="284" w:right="85" w:hanging="284"/>
        <w:rPr>
          <w:rFonts w:ascii="Arial" w:hAnsi="Arial" w:cs="Arial"/>
          <w:sz w:val="20"/>
          <w:szCs w:val="22"/>
        </w:rPr>
      </w:pPr>
      <w:r w:rsidRPr="00311A5F">
        <w:rPr>
          <w:rFonts w:ascii="Arial" w:hAnsi="Arial" w:cs="Arial"/>
          <w:b/>
          <w:sz w:val="20"/>
          <w:szCs w:val="22"/>
          <w:vertAlign w:val="superscript"/>
        </w:rPr>
        <w:t>4</w:t>
      </w:r>
      <w:r w:rsidRPr="00311A5F">
        <w:rPr>
          <w:rFonts w:ascii="Arial" w:hAnsi="Arial" w:cs="Arial"/>
          <w:sz w:val="20"/>
          <w:szCs w:val="22"/>
        </w:rPr>
        <w:t xml:space="preserve"> </w:t>
      </w:r>
      <w:r w:rsidR="007413C1" w:rsidRPr="00311A5F">
        <w:rPr>
          <w:rFonts w:ascii="Arial" w:hAnsi="Arial" w:cs="Arial"/>
          <w:sz w:val="20"/>
          <w:szCs w:val="22"/>
        </w:rPr>
        <w:t xml:space="preserve">Emergency surgery is defined as surgery </w:t>
      </w:r>
      <w:r w:rsidR="005802DF">
        <w:rPr>
          <w:rFonts w:ascii="Arial" w:hAnsi="Arial" w:cs="Arial"/>
          <w:sz w:val="20"/>
          <w:szCs w:val="22"/>
        </w:rPr>
        <w:t xml:space="preserve">that was </w:t>
      </w:r>
      <w:r w:rsidR="005802DF" w:rsidRPr="005802DF">
        <w:rPr>
          <w:rFonts w:ascii="Arial" w:hAnsi="Arial" w:cs="Arial"/>
          <w:b/>
          <w:sz w:val="20"/>
          <w:szCs w:val="22"/>
        </w:rPr>
        <w:t>not planned</w:t>
      </w:r>
      <w:r w:rsidR="005802DF">
        <w:rPr>
          <w:rFonts w:ascii="Arial" w:hAnsi="Arial" w:cs="Arial"/>
          <w:sz w:val="20"/>
          <w:szCs w:val="22"/>
        </w:rPr>
        <w:t xml:space="preserve"> prior to admission. Includes surgery on any</w:t>
      </w:r>
      <w:r w:rsidR="007413C1" w:rsidRPr="00311A5F">
        <w:rPr>
          <w:rFonts w:ascii="Arial" w:hAnsi="Arial" w:cs="Arial"/>
          <w:sz w:val="20"/>
          <w:szCs w:val="22"/>
        </w:rPr>
        <w:t xml:space="preserve"> </w:t>
      </w:r>
      <w:r w:rsidR="007413C1" w:rsidRPr="00C86DC1">
        <w:rPr>
          <w:rFonts w:ascii="Arial" w:hAnsi="Arial" w:cs="Arial"/>
          <w:b/>
          <w:sz w:val="20"/>
          <w:szCs w:val="22"/>
        </w:rPr>
        <w:t>unplanned</w:t>
      </w:r>
      <w:r w:rsidR="007413C1" w:rsidRPr="00311A5F">
        <w:rPr>
          <w:rFonts w:ascii="Arial" w:hAnsi="Arial" w:cs="Arial"/>
          <w:sz w:val="20"/>
          <w:szCs w:val="22"/>
        </w:rPr>
        <w:t xml:space="preserve"> admission</w:t>
      </w:r>
      <w:r w:rsidR="00164490">
        <w:rPr>
          <w:rFonts w:ascii="Arial" w:hAnsi="Arial" w:cs="Arial"/>
          <w:sz w:val="20"/>
          <w:szCs w:val="22"/>
        </w:rPr>
        <w:t xml:space="preserve"> </w:t>
      </w:r>
      <w:r w:rsidR="005802DF">
        <w:rPr>
          <w:rFonts w:ascii="Arial" w:hAnsi="Arial" w:cs="Arial"/>
          <w:sz w:val="20"/>
          <w:szCs w:val="22"/>
        </w:rPr>
        <w:t>+ surgery for postop complications.</w:t>
      </w:r>
    </w:p>
    <w:p w:rsidR="00164490" w:rsidRPr="00164490" w:rsidRDefault="00164490" w:rsidP="00164490">
      <w:pPr>
        <w:spacing w:after="80"/>
        <w:ind w:left="284" w:right="85" w:hanging="284"/>
        <w:rPr>
          <w:rFonts w:ascii="Arial" w:hAnsi="Arial" w:cs="Arial"/>
          <w:sz w:val="20"/>
          <w:szCs w:val="22"/>
          <w:u w:val="single"/>
        </w:rPr>
      </w:pPr>
      <w:r w:rsidRPr="00311A5F">
        <w:rPr>
          <w:rFonts w:ascii="Arial" w:hAnsi="Arial" w:cs="Arial"/>
          <w:b/>
          <w:sz w:val="20"/>
          <w:szCs w:val="22"/>
          <w:vertAlign w:val="superscript"/>
        </w:rPr>
        <w:t>5</w:t>
      </w:r>
      <w:r w:rsidRPr="00311A5F">
        <w:rPr>
          <w:rFonts w:ascii="Arial" w:hAnsi="Arial" w:cs="Arial"/>
          <w:sz w:val="20"/>
          <w:szCs w:val="22"/>
        </w:rPr>
        <w:t xml:space="preserve"> </w:t>
      </w:r>
      <w:r w:rsidRPr="00164490">
        <w:rPr>
          <w:rFonts w:ascii="Arial" w:hAnsi="Arial" w:cs="Arial"/>
          <w:sz w:val="20"/>
          <w:szCs w:val="22"/>
          <w:u w:val="single"/>
        </w:rPr>
        <w:t xml:space="preserve">Provide a count of the number of </w:t>
      </w:r>
      <w:r w:rsidRPr="00164490">
        <w:rPr>
          <w:rFonts w:ascii="Arial" w:hAnsi="Arial" w:cs="Arial"/>
          <w:b/>
          <w:sz w:val="20"/>
          <w:szCs w:val="22"/>
          <w:u w:val="single"/>
        </w:rPr>
        <w:t>operations</w:t>
      </w:r>
      <w:r w:rsidRPr="00164490">
        <w:rPr>
          <w:rFonts w:ascii="Arial" w:hAnsi="Arial" w:cs="Arial"/>
          <w:sz w:val="20"/>
          <w:szCs w:val="22"/>
          <w:u w:val="single"/>
        </w:rPr>
        <w:t xml:space="preserve"> rather than the number of patients. This means that if a particular patient has two operations they should be counted twice.</w:t>
      </w:r>
    </w:p>
    <w:p w:rsidR="000A3909" w:rsidRDefault="00164490" w:rsidP="000A3909">
      <w:pPr>
        <w:spacing w:after="80"/>
        <w:ind w:left="284" w:right="85" w:hanging="284"/>
        <w:rPr>
          <w:rFonts w:ascii="Arial" w:hAnsi="Arial" w:cs="Arial"/>
          <w:sz w:val="20"/>
          <w:szCs w:val="22"/>
        </w:rPr>
      </w:pPr>
      <w:r>
        <w:rPr>
          <w:rFonts w:ascii="Arial" w:hAnsi="Arial" w:cs="Arial"/>
          <w:b/>
          <w:sz w:val="20"/>
          <w:szCs w:val="22"/>
          <w:vertAlign w:val="superscript"/>
        </w:rPr>
        <w:t>6</w:t>
      </w:r>
      <w:r w:rsidR="00311A5F" w:rsidRPr="00311A5F">
        <w:rPr>
          <w:rFonts w:ascii="Arial" w:hAnsi="Arial" w:cs="Arial"/>
          <w:sz w:val="20"/>
          <w:szCs w:val="22"/>
        </w:rPr>
        <w:t xml:space="preserve"> </w:t>
      </w:r>
      <w:r w:rsidR="00C86DC1">
        <w:rPr>
          <w:rFonts w:ascii="Arial" w:hAnsi="Arial" w:cs="Arial"/>
          <w:sz w:val="20"/>
          <w:szCs w:val="22"/>
        </w:rPr>
        <w:t>Count of o</w:t>
      </w:r>
      <w:r w:rsidR="00E60B34" w:rsidRPr="00311A5F">
        <w:rPr>
          <w:rFonts w:ascii="Arial" w:hAnsi="Arial" w:cs="Arial"/>
          <w:sz w:val="20"/>
          <w:szCs w:val="22"/>
        </w:rPr>
        <w:t>perations on patients with perioperative SARS-CoV-2 (defined as</w:t>
      </w:r>
      <w:r w:rsidR="000F53CF" w:rsidRPr="00311A5F">
        <w:rPr>
          <w:rFonts w:ascii="Arial" w:hAnsi="Arial" w:cs="Arial"/>
          <w:sz w:val="20"/>
          <w:szCs w:val="22"/>
        </w:rPr>
        <w:t xml:space="preserve"> positive </w:t>
      </w:r>
      <w:r w:rsidR="007413C1" w:rsidRPr="00311A5F">
        <w:rPr>
          <w:rFonts w:ascii="Arial" w:hAnsi="Arial" w:cs="Arial"/>
          <w:sz w:val="20"/>
          <w:szCs w:val="22"/>
        </w:rPr>
        <w:t xml:space="preserve">SARS-CoV-2 PCR swab test or rapid antigen test [if confirmatory PCR swab is not available] </w:t>
      </w:r>
      <w:r w:rsidR="000F53CF" w:rsidRPr="00311A5F">
        <w:rPr>
          <w:rFonts w:ascii="Arial" w:hAnsi="Arial" w:cs="Arial"/>
          <w:sz w:val="20"/>
          <w:szCs w:val="22"/>
        </w:rPr>
        <w:t>in the 7 days before or 30 days after surgery).</w:t>
      </w:r>
      <w:r w:rsidR="00E60B34" w:rsidRPr="00311A5F">
        <w:rPr>
          <w:rFonts w:ascii="Arial" w:hAnsi="Arial" w:cs="Arial"/>
          <w:sz w:val="20"/>
          <w:szCs w:val="22"/>
        </w:rPr>
        <w:t xml:space="preserve"> These patients should be included in the totals for 'operations performed'.</w:t>
      </w:r>
    </w:p>
    <w:p w:rsidR="009726CC" w:rsidRDefault="00164490" w:rsidP="000A3909">
      <w:pPr>
        <w:spacing w:after="80"/>
        <w:ind w:left="284" w:right="85" w:hanging="284"/>
        <w:rPr>
          <w:rFonts w:ascii="Arial" w:hAnsi="Arial" w:cs="Arial"/>
          <w:sz w:val="20"/>
          <w:szCs w:val="22"/>
        </w:rPr>
      </w:pPr>
      <w:r>
        <w:rPr>
          <w:rFonts w:ascii="Arial" w:hAnsi="Arial" w:cs="Arial"/>
          <w:b/>
          <w:sz w:val="20"/>
          <w:szCs w:val="22"/>
          <w:vertAlign w:val="superscript"/>
        </w:rPr>
        <w:t>7</w:t>
      </w:r>
      <w:r w:rsidR="00311A5F" w:rsidRPr="00311A5F">
        <w:rPr>
          <w:rFonts w:ascii="Arial" w:hAnsi="Arial" w:cs="Arial"/>
          <w:sz w:val="20"/>
          <w:szCs w:val="22"/>
        </w:rPr>
        <w:t xml:space="preserve"> </w:t>
      </w:r>
      <w:r w:rsidR="007413C1" w:rsidRPr="00311A5F">
        <w:rPr>
          <w:rFonts w:ascii="Arial" w:hAnsi="Arial" w:cs="Arial"/>
          <w:sz w:val="20"/>
          <w:szCs w:val="22"/>
        </w:rPr>
        <w:t>C</w:t>
      </w:r>
      <w:r w:rsidR="007C4AE4" w:rsidRPr="00311A5F">
        <w:rPr>
          <w:rFonts w:ascii="Arial" w:hAnsi="Arial" w:cs="Arial"/>
          <w:sz w:val="20"/>
          <w:szCs w:val="22"/>
        </w:rPr>
        <w:t xml:space="preserve">ount operations cancelled </w:t>
      </w:r>
      <w:r w:rsidR="007C4AE4" w:rsidRPr="00311A5F">
        <w:rPr>
          <w:rFonts w:ascii="Arial" w:hAnsi="Arial" w:cs="Arial"/>
          <w:sz w:val="20"/>
          <w:szCs w:val="22"/>
          <w:u w:val="single"/>
        </w:rPr>
        <w:t>on the planned day of surgery</w:t>
      </w:r>
      <w:r w:rsidR="009726CC">
        <w:rPr>
          <w:rFonts w:ascii="Arial" w:hAnsi="Arial" w:cs="Arial"/>
          <w:sz w:val="20"/>
          <w:szCs w:val="22"/>
        </w:rPr>
        <w:t xml:space="preserve"> (do not include operations cancelled before the planned day of surgery)</w:t>
      </w:r>
      <w:r w:rsidR="007C4AE4" w:rsidRPr="00311A5F">
        <w:rPr>
          <w:rFonts w:ascii="Arial" w:hAnsi="Arial" w:cs="Arial"/>
          <w:sz w:val="20"/>
          <w:szCs w:val="22"/>
        </w:rPr>
        <w:t xml:space="preserve">. Do </w:t>
      </w:r>
      <w:r w:rsidR="007C4AE4" w:rsidRPr="00311A5F">
        <w:rPr>
          <w:rFonts w:ascii="Arial" w:hAnsi="Arial" w:cs="Arial"/>
          <w:sz w:val="20"/>
          <w:szCs w:val="22"/>
          <w:u w:val="single"/>
        </w:rPr>
        <w:t>not</w:t>
      </w:r>
      <w:r w:rsidR="007C4AE4" w:rsidRPr="00311A5F">
        <w:rPr>
          <w:rFonts w:ascii="Arial" w:hAnsi="Arial" w:cs="Arial"/>
          <w:sz w:val="20"/>
          <w:szCs w:val="22"/>
        </w:rPr>
        <w:t xml:space="preserve"> include </w:t>
      </w:r>
      <w:r w:rsidR="007413C1" w:rsidRPr="00311A5F">
        <w:rPr>
          <w:rFonts w:ascii="Arial" w:hAnsi="Arial" w:cs="Arial"/>
          <w:sz w:val="20"/>
          <w:szCs w:val="22"/>
        </w:rPr>
        <w:t xml:space="preserve">these </w:t>
      </w:r>
      <w:r w:rsidR="007C4AE4" w:rsidRPr="00311A5F">
        <w:rPr>
          <w:rFonts w:ascii="Arial" w:hAnsi="Arial" w:cs="Arial"/>
          <w:sz w:val="20"/>
          <w:szCs w:val="22"/>
        </w:rPr>
        <w:t>patients in the totals for 'operations performed'.</w:t>
      </w:r>
      <w:r w:rsidR="009726CC">
        <w:rPr>
          <w:rFonts w:ascii="Arial" w:hAnsi="Arial" w:cs="Arial"/>
          <w:sz w:val="20"/>
          <w:szCs w:val="22"/>
        </w:rPr>
        <w:t xml:space="preserve"> </w:t>
      </w:r>
      <w:r w:rsidR="009726CC" w:rsidRPr="009726CC">
        <w:rPr>
          <w:rFonts w:ascii="Arial" w:hAnsi="Arial" w:cs="Arial"/>
          <w:sz w:val="20"/>
          <w:szCs w:val="22"/>
        </w:rPr>
        <w:t xml:space="preserve">Cancellation on the planned day of surgery means any </w:t>
      </w:r>
      <w:r w:rsidR="009726CC">
        <w:rPr>
          <w:rFonts w:ascii="Arial" w:hAnsi="Arial" w:cs="Arial"/>
          <w:sz w:val="20"/>
          <w:szCs w:val="22"/>
        </w:rPr>
        <w:t>operation</w:t>
      </w:r>
      <w:r w:rsidR="009726CC" w:rsidRPr="009726CC">
        <w:rPr>
          <w:rFonts w:ascii="Arial" w:hAnsi="Arial" w:cs="Arial"/>
          <w:sz w:val="20"/>
          <w:szCs w:val="22"/>
        </w:rPr>
        <w:t xml:space="preserve"> </w:t>
      </w:r>
      <w:r w:rsidR="00C86DC1">
        <w:rPr>
          <w:rFonts w:ascii="Arial" w:hAnsi="Arial" w:cs="Arial"/>
          <w:sz w:val="20"/>
          <w:szCs w:val="22"/>
        </w:rPr>
        <w:t>booked</w:t>
      </w:r>
      <w:r w:rsidR="009726CC" w:rsidRPr="009726CC">
        <w:rPr>
          <w:rFonts w:ascii="Arial" w:hAnsi="Arial" w:cs="Arial"/>
          <w:sz w:val="20"/>
          <w:szCs w:val="22"/>
        </w:rPr>
        <w:t xml:space="preserve"> as an elective case which is cancelled for any reason on the day when the patient was planned to undergo surgery. This includes instances where the patient has not presented to the hospital on the planned day of surgery.</w:t>
      </w:r>
    </w:p>
    <w:p w:rsidR="00D078FC" w:rsidRPr="000A3909" w:rsidRDefault="00E60B34" w:rsidP="00155018">
      <w:pPr>
        <w:ind w:left="284" w:right="84" w:hanging="284"/>
        <w:rPr>
          <w:rFonts w:ascii="Arial" w:hAnsi="Arial" w:cs="Arial"/>
          <w:sz w:val="12"/>
          <w:szCs w:val="12"/>
        </w:rPr>
      </w:pPr>
      <w:r w:rsidRPr="00311A5F">
        <w:rPr>
          <w:rFonts w:ascii="Arial" w:hAnsi="Arial" w:cs="Arial"/>
          <w:sz w:val="20"/>
          <w:szCs w:val="22"/>
        </w:rPr>
        <w:t xml:space="preserve"> </w:t>
      </w:r>
    </w:p>
    <w:p w:rsidR="00D078FC" w:rsidRPr="00D078FC" w:rsidRDefault="00D078FC" w:rsidP="00155018">
      <w:pPr>
        <w:ind w:left="284" w:right="84" w:hanging="284"/>
        <w:rPr>
          <w:rFonts w:ascii="Arial" w:hAnsi="Arial" w:cs="Arial"/>
          <w:b/>
          <w:sz w:val="20"/>
          <w:szCs w:val="20"/>
          <w:u w:val="single"/>
        </w:rPr>
      </w:pPr>
      <w:r w:rsidRPr="00D078FC">
        <w:rPr>
          <w:rFonts w:ascii="Arial" w:hAnsi="Arial" w:cs="Arial"/>
          <w:b/>
          <w:sz w:val="20"/>
          <w:szCs w:val="20"/>
          <w:u w:val="single"/>
        </w:rPr>
        <w:t xml:space="preserve">Main reason for cancellation of </w:t>
      </w:r>
      <w:r w:rsidR="00C86DC1">
        <w:rPr>
          <w:rFonts w:ascii="Arial" w:hAnsi="Arial" w:cs="Arial"/>
          <w:b/>
          <w:sz w:val="20"/>
          <w:szCs w:val="20"/>
          <w:u w:val="single"/>
        </w:rPr>
        <w:t xml:space="preserve">operation on the </w:t>
      </w:r>
      <w:r w:rsidRPr="00D078FC">
        <w:rPr>
          <w:rFonts w:ascii="Arial" w:hAnsi="Arial" w:cs="Arial"/>
          <w:b/>
          <w:sz w:val="20"/>
          <w:szCs w:val="20"/>
          <w:u w:val="single"/>
        </w:rPr>
        <w:t>planned day of surgery</w:t>
      </w:r>
    </w:p>
    <w:p w:rsidR="00D078FC" w:rsidRPr="00D078FC" w:rsidRDefault="00D078FC" w:rsidP="00155018">
      <w:pPr>
        <w:ind w:left="284" w:right="84" w:hanging="284"/>
        <w:rPr>
          <w:rFonts w:ascii="Arial" w:hAnsi="Arial" w:cs="Arial"/>
          <w:sz w:val="8"/>
          <w:szCs w:val="8"/>
        </w:rPr>
      </w:pPr>
    </w:p>
    <w:p w:rsidR="007C4AE4" w:rsidRPr="00311A5F" w:rsidRDefault="00506E4A" w:rsidP="00D078FC">
      <w:pPr>
        <w:ind w:right="84"/>
        <w:rPr>
          <w:rFonts w:ascii="Arial" w:hAnsi="Arial" w:cs="Arial"/>
          <w:sz w:val="20"/>
          <w:szCs w:val="22"/>
        </w:rPr>
      </w:pPr>
      <w:r w:rsidRPr="00311A5F">
        <w:rPr>
          <w:rFonts w:ascii="Arial" w:hAnsi="Arial" w:cs="Arial"/>
          <w:sz w:val="20"/>
          <w:szCs w:val="22"/>
        </w:rPr>
        <w:t xml:space="preserve">For </w:t>
      </w:r>
      <w:r w:rsidRPr="00D078FC">
        <w:rPr>
          <w:rFonts w:ascii="Arial" w:hAnsi="Arial" w:cs="Arial"/>
          <w:b/>
          <w:sz w:val="20"/>
          <w:szCs w:val="22"/>
        </w:rPr>
        <w:t>each</w:t>
      </w:r>
      <w:r w:rsidRPr="00311A5F">
        <w:rPr>
          <w:rFonts w:ascii="Arial" w:hAnsi="Arial" w:cs="Arial"/>
          <w:sz w:val="20"/>
          <w:szCs w:val="22"/>
        </w:rPr>
        <w:t xml:space="preserve"> patient whose operation was </w:t>
      </w:r>
      <w:r w:rsidR="000F53CF" w:rsidRPr="00311A5F">
        <w:rPr>
          <w:rFonts w:ascii="Arial" w:hAnsi="Arial" w:cs="Arial"/>
          <w:sz w:val="20"/>
          <w:szCs w:val="22"/>
        </w:rPr>
        <w:t xml:space="preserve">cancelled on the planned day of surgery, please record </w:t>
      </w:r>
      <w:r w:rsidR="00002054">
        <w:rPr>
          <w:rFonts w:ascii="Arial" w:hAnsi="Arial" w:cs="Arial"/>
          <w:b/>
          <w:sz w:val="20"/>
          <w:szCs w:val="22"/>
        </w:rPr>
        <w:t>ONE</w:t>
      </w:r>
      <w:r w:rsidR="000F53CF" w:rsidRPr="00311A5F">
        <w:rPr>
          <w:rFonts w:ascii="Arial" w:hAnsi="Arial" w:cs="Arial"/>
          <w:sz w:val="20"/>
          <w:szCs w:val="22"/>
        </w:rPr>
        <w:t xml:space="preserve"> of the reasons listed below, which most closely represents the </w:t>
      </w:r>
      <w:r w:rsidR="00002054">
        <w:rPr>
          <w:rFonts w:ascii="Arial" w:hAnsi="Arial" w:cs="Arial"/>
          <w:b/>
          <w:sz w:val="20"/>
          <w:szCs w:val="22"/>
        </w:rPr>
        <w:t>MAIN</w:t>
      </w:r>
      <w:r w:rsidR="000F53CF" w:rsidRPr="00311A5F">
        <w:rPr>
          <w:rFonts w:ascii="Arial" w:hAnsi="Arial" w:cs="Arial"/>
          <w:sz w:val="20"/>
          <w:szCs w:val="22"/>
        </w:rPr>
        <w:t xml:space="preserve"> reason why the operation was cancelled. In addition, record whether the pandemic contributed</w:t>
      </w:r>
      <w:r w:rsidR="00D078FC">
        <w:rPr>
          <w:rFonts w:ascii="Arial" w:hAnsi="Arial" w:cs="Arial"/>
          <w:sz w:val="20"/>
          <w:szCs w:val="22"/>
        </w:rPr>
        <w:t xml:space="preserve"> (either</w:t>
      </w:r>
      <w:r w:rsidR="000F53CF" w:rsidRPr="00311A5F">
        <w:rPr>
          <w:rFonts w:ascii="Arial" w:hAnsi="Arial" w:cs="Arial"/>
          <w:sz w:val="20"/>
          <w:szCs w:val="22"/>
        </w:rPr>
        <w:t xml:space="preserve"> directly</w:t>
      </w:r>
      <w:r w:rsidR="009726CC">
        <w:rPr>
          <w:rFonts w:ascii="Arial" w:hAnsi="Arial" w:cs="Arial"/>
          <w:sz w:val="20"/>
          <w:szCs w:val="22"/>
        </w:rPr>
        <w:t xml:space="preserve"> or</w:t>
      </w:r>
      <w:r w:rsidR="000F53CF" w:rsidRPr="00311A5F">
        <w:rPr>
          <w:rFonts w:ascii="Arial" w:hAnsi="Arial" w:cs="Arial"/>
          <w:sz w:val="20"/>
          <w:szCs w:val="22"/>
        </w:rPr>
        <w:t xml:space="preserve"> indirectly</w:t>
      </w:r>
      <w:r w:rsidR="00D078FC">
        <w:rPr>
          <w:rFonts w:ascii="Arial" w:hAnsi="Arial" w:cs="Arial"/>
          <w:sz w:val="20"/>
          <w:szCs w:val="22"/>
        </w:rPr>
        <w:t>)</w:t>
      </w:r>
      <w:r w:rsidR="000F53CF" w:rsidRPr="00311A5F">
        <w:rPr>
          <w:rFonts w:ascii="Arial" w:hAnsi="Arial" w:cs="Arial"/>
          <w:sz w:val="20"/>
          <w:szCs w:val="22"/>
        </w:rPr>
        <w:t xml:space="preserve"> to the cancellation</w:t>
      </w:r>
      <w:r w:rsidR="00C13F09">
        <w:rPr>
          <w:rFonts w:ascii="Arial" w:hAnsi="Arial" w:cs="Arial"/>
          <w:sz w:val="20"/>
          <w:szCs w:val="22"/>
        </w:rPr>
        <w:t>. Examples of how pandemic might contribute: e.g.</w:t>
      </w:r>
      <w:r w:rsidR="009726CC" w:rsidRPr="009726CC">
        <w:rPr>
          <w:rFonts w:ascii="Arial" w:hAnsi="Arial" w:cs="Arial"/>
          <w:sz w:val="20"/>
          <w:szCs w:val="22"/>
        </w:rPr>
        <w:t xml:space="preserve"> insufficient ITU bed capacity due to COVID-19 admissions, or surgeon </w:t>
      </w:r>
      <w:bookmarkStart w:id="0" w:name="_GoBack"/>
      <w:bookmarkEnd w:id="0"/>
      <w:r w:rsidR="009726CC" w:rsidRPr="009726CC">
        <w:rPr>
          <w:rFonts w:ascii="Arial" w:hAnsi="Arial" w:cs="Arial"/>
          <w:sz w:val="20"/>
          <w:szCs w:val="22"/>
        </w:rPr>
        <w:t>unavailable as self-isolating with SARS-CoV-2 infection.</w:t>
      </w:r>
    </w:p>
    <w:p w:rsidR="00311A5F" w:rsidRDefault="00311A5F" w:rsidP="009726CC">
      <w:pPr>
        <w:ind w:right="84"/>
        <w:rPr>
          <w:rFonts w:ascii="Arial" w:hAnsi="Arial" w:cs="Arial"/>
          <w:sz w:val="8"/>
          <w:szCs w:val="8"/>
        </w:rPr>
      </w:pPr>
    </w:p>
    <w:p w:rsidR="009726CC" w:rsidRPr="009726CC" w:rsidRDefault="009726CC" w:rsidP="009726CC">
      <w:pPr>
        <w:ind w:right="84"/>
        <w:rPr>
          <w:rFonts w:ascii="Arial" w:hAnsi="Arial" w:cs="Arial"/>
          <w:sz w:val="20"/>
          <w:szCs w:val="20"/>
        </w:rPr>
      </w:pPr>
      <w:r>
        <w:rPr>
          <w:rFonts w:ascii="Arial" w:hAnsi="Arial" w:cs="Arial"/>
          <w:sz w:val="20"/>
          <w:szCs w:val="20"/>
        </w:rPr>
        <w:t>Options for main reason</w:t>
      </w:r>
      <w:r w:rsidRPr="009726CC">
        <w:rPr>
          <w:rFonts w:ascii="Arial" w:hAnsi="Arial" w:cs="Arial"/>
          <w:sz w:val="20"/>
          <w:szCs w:val="20"/>
        </w:rPr>
        <w:t xml:space="preserve"> for cancellation of planned operation on the day of surgery</w:t>
      </w:r>
      <w:r>
        <w:rPr>
          <w:rFonts w:ascii="Arial" w:hAnsi="Arial" w:cs="Arial"/>
          <w:sz w:val="20"/>
          <w:szCs w:val="20"/>
        </w:rPr>
        <w:t>:</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0"/>
        <w:gridCol w:w="3739"/>
        <w:gridCol w:w="3740"/>
        <w:gridCol w:w="3740"/>
      </w:tblGrid>
      <w:tr w:rsidR="00311A5F" w:rsidTr="00200181">
        <w:tc>
          <w:tcPr>
            <w:tcW w:w="4170" w:type="dxa"/>
          </w:tcPr>
          <w:p w:rsidR="00311A5F" w:rsidRDefault="00311A5F" w:rsidP="00311A5F">
            <w:pPr>
              <w:pStyle w:val="ListParagraph"/>
              <w:numPr>
                <w:ilvl w:val="0"/>
                <w:numId w:val="2"/>
              </w:numPr>
              <w:ind w:left="284" w:right="84"/>
              <w:rPr>
                <w:rFonts w:ascii="Arial" w:hAnsi="Arial" w:cs="Arial"/>
                <w:sz w:val="20"/>
                <w:szCs w:val="22"/>
              </w:rPr>
            </w:pPr>
            <w:r w:rsidRPr="009726CC">
              <w:rPr>
                <w:rFonts w:ascii="Arial" w:hAnsi="Arial" w:cs="Arial"/>
                <w:sz w:val="20"/>
                <w:szCs w:val="22"/>
              </w:rPr>
              <w:t>Patient tested positive for SARS-CoV-2</w:t>
            </w:r>
          </w:p>
          <w:p w:rsidR="00200181" w:rsidRPr="009726CC" w:rsidRDefault="00200181" w:rsidP="00311A5F">
            <w:pPr>
              <w:pStyle w:val="ListParagraph"/>
              <w:numPr>
                <w:ilvl w:val="0"/>
                <w:numId w:val="2"/>
              </w:numPr>
              <w:ind w:left="284" w:right="84"/>
              <w:rPr>
                <w:rFonts w:ascii="Arial" w:hAnsi="Arial" w:cs="Arial"/>
                <w:sz w:val="20"/>
                <w:szCs w:val="22"/>
              </w:rPr>
            </w:pPr>
            <w:r>
              <w:rPr>
                <w:rFonts w:ascii="Arial" w:hAnsi="Arial" w:cs="Arial"/>
                <w:sz w:val="20"/>
                <w:szCs w:val="22"/>
              </w:rPr>
              <w:t>Household member (</w:t>
            </w:r>
            <w:proofErr w:type="spellStart"/>
            <w:r>
              <w:rPr>
                <w:rFonts w:ascii="Arial" w:hAnsi="Arial" w:cs="Arial"/>
                <w:sz w:val="20"/>
                <w:szCs w:val="22"/>
              </w:rPr>
              <w:t xml:space="preserve">e.g. </w:t>
            </w:r>
            <w:proofErr w:type="spellEnd"/>
            <w:r>
              <w:rPr>
                <w:rFonts w:ascii="Arial" w:hAnsi="Arial" w:cs="Arial"/>
                <w:sz w:val="20"/>
                <w:szCs w:val="22"/>
              </w:rPr>
              <w:t xml:space="preserve">parent, partner) </w:t>
            </w:r>
            <w:r w:rsidRPr="009726CC">
              <w:rPr>
                <w:rFonts w:ascii="Arial" w:hAnsi="Arial" w:cs="Arial"/>
                <w:sz w:val="20"/>
                <w:szCs w:val="22"/>
              </w:rPr>
              <w:t>tested positive for SARS-CoV-2</w:t>
            </w:r>
          </w:p>
          <w:p w:rsidR="00311A5F" w:rsidRPr="009726CC" w:rsidRDefault="00311A5F" w:rsidP="00311A5F">
            <w:pPr>
              <w:pStyle w:val="ListParagraph"/>
              <w:numPr>
                <w:ilvl w:val="0"/>
                <w:numId w:val="2"/>
              </w:numPr>
              <w:ind w:left="284" w:right="84"/>
              <w:rPr>
                <w:rFonts w:ascii="Arial" w:hAnsi="Arial" w:cs="Arial"/>
                <w:sz w:val="20"/>
                <w:szCs w:val="22"/>
              </w:rPr>
            </w:pPr>
            <w:r w:rsidRPr="009726CC">
              <w:rPr>
                <w:rFonts w:ascii="Arial" w:hAnsi="Arial" w:cs="Arial"/>
                <w:sz w:val="20"/>
                <w:szCs w:val="22"/>
              </w:rPr>
              <w:t>Lack of ward bed</w:t>
            </w:r>
          </w:p>
          <w:p w:rsidR="00311A5F" w:rsidRPr="00D078FC" w:rsidRDefault="00311A5F" w:rsidP="00D078FC">
            <w:pPr>
              <w:pStyle w:val="ListParagraph"/>
              <w:numPr>
                <w:ilvl w:val="0"/>
                <w:numId w:val="2"/>
              </w:numPr>
              <w:ind w:left="284" w:right="84"/>
              <w:rPr>
                <w:rFonts w:ascii="Arial" w:hAnsi="Arial" w:cs="Arial"/>
                <w:sz w:val="20"/>
                <w:szCs w:val="22"/>
              </w:rPr>
            </w:pPr>
            <w:r w:rsidRPr="009726CC">
              <w:rPr>
                <w:rFonts w:ascii="Arial" w:hAnsi="Arial" w:cs="Arial"/>
                <w:sz w:val="20"/>
                <w:szCs w:val="22"/>
              </w:rPr>
              <w:t>Lack of intensive care or high dependency bed</w:t>
            </w:r>
          </w:p>
        </w:tc>
        <w:tc>
          <w:tcPr>
            <w:tcW w:w="3739" w:type="dxa"/>
          </w:tcPr>
          <w:p w:rsidR="00D078FC" w:rsidRDefault="00D078FC" w:rsidP="00311A5F">
            <w:pPr>
              <w:pStyle w:val="ListParagraph"/>
              <w:numPr>
                <w:ilvl w:val="0"/>
                <w:numId w:val="2"/>
              </w:numPr>
              <w:ind w:left="284" w:right="84"/>
              <w:rPr>
                <w:rFonts w:ascii="Arial" w:hAnsi="Arial" w:cs="Arial"/>
                <w:sz w:val="20"/>
                <w:szCs w:val="22"/>
              </w:rPr>
            </w:pPr>
            <w:r w:rsidRPr="009726CC">
              <w:rPr>
                <w:rFonts w:ascii="Arial" w:hAnsi="Arial" w:cs="Arial"/>
                <w:sz w:val="20"/>
                <w:szCs w:val="22"/>
              </w:rPr>
              <w:t>Operating theatre not available</w:t>
            </w:r>
          </w:p>
          <w:p w:rsidR="009726CC" w:rsidRDefault="009726CC" w:rsidP="00311A5F">
            <w:pPr>
              <w:pStyle w:val="ListParagraph"/>
              <w:numPr>
                <w:ilvl w:val="0"/>
                <w:numId w:val="2"/>
              </w:numPr>
              <w:ind w:left="284" w:right="84"/>
              <w:rPr>
                <w:rFonts w:ascii="Arial" w:hAnsi="Arial" w:cs="Arial"/>
                <w:sz w:val="20"/>
                <w:szCs w:val="22"/>
              </w:rPr>
            </w:pPr>
            <w:r w:rsidRPr="009726CC">
              <w:rPr>
                <w:rFonts w:ascii="Arial" w:hAnsi="Arial" w:cs="Arial"/>
                <w:sz w:val="20"/>
                <w:szCs w:val="22"/>
              </w:rPr>
              <w:t>'Over-run' of operating theatre during preceding case(s)</w:t>
            </w:r>
          </w:p>
          <w:p w:rsidR="00311A5F" w:rsidRDefault="00311A5F" w:rsidP="009726CC">
            <w:pPr>
              <w:pStyle w:val="ListParagraph"/>
              <w:numPr>
                <w:ilvl w:val="0"/>
                <w:numId w:val="2"/>
              </w:numPr>
              <w:ind w:left="284" w:right="84"/>
              <w:rPr>
                <w:rFonts w:ascii="Arial" w:hAnsi="Arial" w:cs="Arial"/>
                <w:sz w:val="20"/>
                <w:szCs w:val="22"/>
              </w:rPr>
            </w:pPr>
            <w:r w:rsidRPr="009726CC">
              <w:rPr>
                <w:rFonts w:ascii="Arial" w:hAnsi="Arial" w:cs="Arial"/>
                <w:sz w:val="20"/>
                <w:szCs w:val="22"/>
              </w:rPr>
              <w:t>Equipment/ instrument problem or not available</w:t>
            </w:r>
          </w:p>
          <w:p w:rsidR="00200181" w:rsidRDefault="00200181" w:rsidP="009726CC">
            <w:pPr>
              <w:pStyle w:val="ListParagraph"/>
              <w:numPr>
                <w:ilvl w:val="0"/>
                <w:numId w:val="2"/>
              </w:numPr>
              <w:ind w:left="284" w:right="84"/>
              <w:rPr>
                <w:rFonts w:ascii="Arial" w:hAnsi="Arial" w:cs="Arial"/>
                <w:sz w:val="20"/>
                <w:szCs w:val="22"/>
              </w:rPr>
            </w:pPr>
            <w:r>
              <w:rPr>
                <w:rFonts w:ascii="Arial" w:hAnsi="Arial" w:cs="Arial"/>
                <w:sz w:val="20"/>
                <w:szCs w:val="22"/>
              </w:rPr>
              <w:t>Electricity supply issue (power cut)</w:t>
            </w:r>
          </w:p>
          <w:p w:rsidR="00200181" w:rsidRPr="009726CC" w:rsidRDefault="00200181" w:rsidP="009726CC">
            <w:pPr>
              <w:pStyle w:val="ListParagraph"/>
              <w:numPr>
                <w:ilvl w:val="0"/>
                <w:numId w:val="2"/>
              </w:numPr>
              <w:ind w:left="284" w:right="84"/>
              <w:rPr>
                <w:rFonts w:ascii="Arial" w:hAnsi="Arial" w:cs="Arial"/>
                <w:sz w:val="20"/>
                <w:szCs w:val="22"/>
              </w:rPr>
            </w:pPr>
            <w:r>
              <w:rPr>
                <w:rFonts w:ascii="Arial" w:hAnsi="Arial" w:cs="Arial"/>
                <w:sz w:val="20"/>
                <w:szCs w:val="22"/>
              </w:rPr>
              <w:t>Water supply issue</w:t>
            </w:r>
          </w:p>
        </w:tc>
        <w:tc>
          <w:tcPr>
            <w:tcW w:w="3740" w:type="dxa"/>
          </w:tcPr>
          <w:p w:rsidR="00200181" w:rsidRDefault="00200181" w:rsidP="009726CC">
            <w:pPr>
              <w:pStyle w:val="ListParagraph"/>
              <w:numPr>
                <w:ilvl w:val="0"/>
                <w:numId w:val="2"/>
              </w:numPr>
              <w:ind w:left="284" w:right="84"/>
              <w:rPr>
                <w:rFonts w:ascii="Arial" w:hAnsi="Arial" w:cs="Arial"/>
                <w:sz w:val="20"/>
                <w:szCs w:val="22"/>
              </w:rPr>
            </w:pPr>
            <w:r>
              <w:rPr>
                <w:rFonts w:ascii="Arial" w:hAnsi="Arial" w:cs="Arial"/>
                <w:sz w:val="20"/>
                <w:szCs w:val="22"/>
              </w:rPr>
              <w:t>Hospital strike (industrial action)</w:t>
            </w:r>
          </w:p>
          <w:p w:rsidR="009726CC" w:rsidRDefault="009726CC" w:rsidP="009726CC">
            <w:pPr>
              <w:pStyle w:val="ListParagraph"/>
              <w:numPr>
                <w:ilvl w:val="0"/>
                <w:numId w:val="2"/>
              </w:numPr>
              <w:ind w:left="284" w:right="84"/>
              <w:rPr>
                <w:rFonts w:ascii="Arial" w:hAnsi="Arial" w:cs="Arial"/>
                <w:sz w:val="20"/>
                <w:szCs w:val="22"/>
              </w:rPr>
            </w:pPr>
            <w:r w:rsidRPr="009726CC">
              <w:rPr>
                <w:rFonts w:ascii="Arial" w:hAnsi="Arial" w:cs="Arial"/>
                <w:sz w:val="20"/>
                <w:szCs w:val="22"/>
              </w:rPr>
              <w:t xml:space="preserve">Surgeon not available </w:t>
            </w:r>
          </w:p>
          <w:p w:rsidR="009726CC" w:rsidRPr="009726CC" w:rsidRDefault="009726CC" w:rsidP="009726CC">
            <w:pPr>
              <w:pStyle w:val="ListParagraph"/>
              <w:numPr>
                <w:ilvl w:val="0"/>
                <w:numId w:val="2"/>
              </w:numPr>
              <w:ind w:left="284" w:right="84"/>
              <w:rPr>
                <w:rFonts w:ascii="Arial" w:hAnsi="Arial" w:cs="Arial"/>
                <w:sz w:val="20"/>
                <w:szCs w:val="22"/>
              </w:rPr>
            </w:pPr>
            <w:r w:rsidRPr="009726CC">
              <w:rPr>
                <w:rFonts w:ascii="Arial" w:hAnsi="Arial" w:cs="Arial"/>
                <w:sz w:val="20"/>
                <w:szCs w:val="22"/>
              </w:rPr>
              <w:t>Anaesthetist not available</w:t>
            </w:r>
          </w:p>
          <w:p w:rsidR="009726CC" w:rsidRDefault="009726CC" w:rsidP="009726CC">
            <w:pPr>
              <w:pStyle w:val="ListParagraph"/>
              <w:numPr>
                <w:ilvl w:val="0"/>
                <w:numId w:val="2"/>
              </w:numPr>
              <w:ind w:left="284" w:right="84"/>
              <w:rPr>
                <w:rFonts w:ascii="Arial" w:hAnsi="Arial" w:cs="Arial"/>
                <w:sz w:val="20"/>
                <w:szCs w:val="22"/>
              </w:rPr>
            </w:pPr>
            <w:r w:rsidRPr="009726CC">
              <w:rPr>
                <w:rFonts w:ascii="Arial" w:hAnsi="Arial" w:cs="Arial"/>
                <w:sz w:val="20"/>
                <w:szCs w:val="22"/>
              </w:rPr>
              <w:t>Nursing or operating department practitioner staff not available</w:t>
            </w:r>
          </w:p>
          <w:p w:rsidR="00311A5F" w:rsidRDefault="009726CC" w:rsidP="009726CC">
            <w:pPr>
              <w:pStyle w:val="ListParagraph"/>
              <w:numPr>
                <w:ilvl w:val="0"/>
                <w:numId w:val="2"/>
              </w:numPr>
              <w:ind w:left="284" w:right="84"/>
              <w:rPr>
                <w:rFonts w:ascii="Arial" w:hAnsi="Arial" w:cs="Arial"/>
                <w:sz w:val="20"/>
                <w:szCs w:val="22"/>
              </w:rPr>
            </w:pPr>
            <w:r>
              <w:rPr>
                <w:rFonts w:ascii="Arial" w:hAnsi="Arial" w:cs="Arial"/>
                <w:sz w:val="20"/>
                <w:szCs w:val="22"/>
              </w:rPr>
              <w:t>Ward nursing staff not available</w:t>
            </w:r>
          </w:p>
          <w:p w:rsidR="00200181" w:rsidRPr="00200181" w:rsidRDefault="00200181" w:rsidP="00200181">
            <w:pPr>
              <w:pStyle w:val="ListParagraph"/>
              <w:numPr>
                <w:ilvl w:val="0"/>
                <w:numId w:val="2"/>
              </w:numPr>
              <w:ind w:left="284" w:right="84"/>
              <w:rPr>
                <w:rFonts w:ascii="Arial" w:hAnsi="Arial" w:cs="Arial"/>
                <w:sz w:val="20"/>
                <w:szCs w:val="22"/>
              </w:rPr>
            </w:pPr>
            <w:r w:rsidRPr="009726CC">
              <w:rPr>
                <w:rFonts w:ascii="Arial" w:hAnsi="Arial" w:cs="Arial"/>
                <w:sz w:val="20"/>
                <w:szCs w:val="22"/>
              </w:rPr>
              <w:t xml:space="preserve">Patient did not attend </w:t>
            </w:r>
          </w:p>
        </w:tc>
        <w:tc>
          <w:tcPr>
            <w:tcW w:w="3740" w:type="dxa"/>
          </w:tcPr>
          <w:p w:rsidR="009726CC" w:rsidRPr="009726CC" w:rsidRDefault="009726CC" w:rsidP="009726CC">
            <w:pPr>
              <w:pStyle w:val="ListParagraph"/>
              <w:numPr>
                <w:ilvl w:val="0"/>
                <w:numId w:val="2"/>
              </w:numPr>
              <w:ind w:left="284" w:right="84"/>
              <w:rPr>
                <w:rFonts w:ascii="Arial" w:hAnsi="Arial" w:cs="Arial"/>
                <w:sz w:val="20"/>
                <w:szCs w:val="22"/>
              </w:rPr>
            </w:pPr>
            <w:r w:rsidRPr="009726CC">
              <w:rPr>
                <w:rFonts w:ascii="Arial" w:hAnsi="Arial" w:cs="Arial"/>
                <w:sz w:val="20"/>
                <w:szCs w:val="22"/>
              </w:rPr>
              <w:t>Patient/family refused surgery</w:t>
            </w:r>
          </w:p>
          <w:p w:rsidR="00200181" w:rsidRPr="00200181" w:rsidRDefault="009726CC" w:rsidP="00200181">
            <w:pPr>
              <w:pStyle w:val="ListParagraph"/>
              <w:numPr>
                <w:ilvl w:val="0"/>
                <w:numId w:val="2"/>
              </w:numPr>
              <w:ind w:left="284" w:right="84"/>
              <w:rPr>
                <w:rFonts w:ascii="Arial" w:hAnsi="Arial" w:cs="Arial"/>
                <w:sz w:val="20"/>
                <w:szCs w:val="22"/>
              </w:rPr>
            </w:pPr>
            <w:r w:rsidRPr="009726CC">
              <w:rPr>
                <w:rFonts w:ascii="Arial" w:hAnsi="Arial" w:cs="Arial"/>
                <w:sz w:val="20"/>
                <w:szCs w:val="22"/>
              </w:rPr>
              <w:t>Change in patient's medical status</w:t>
            </w:r>
            <w:r w:rsidR="00200181">
              <w:rPr>
                <w:rFonts w:ascii="Arial" w:hAnsi="Arial" w:cs="Arial"/>
                <w:sz w:val="20"/>
                <w:szCs w:val="22"/>
              </w:rPr>
              <w:t xml:space="preserve"> (surgery no longer indicated)</w:t>
            </w:r>
          </w:p>
          <w:p w:rsidR="00200181" w:rsidRPr="009726CC" w:rsidRDefault="00200181" w:rsidP="009726CC">
            <w:pPr>
              <w:pStyle w:val="ListParagraph"/>
              <w:numPr>
                <w:ilvl w:val="0"/>
                <w:numId w:val="2"/>
              </w:numPr>
              <w:ind w:left="284" w:right="84"/>
              <w:rPr>
                <w:rFonts w:ascii="Arial" w:hAnsi="Arial" w:cs="Arial"/>
                <w:sz w:val="20"/>
                <w:szCs w:val="22"/>
              </w:rPr>
            </w:pPr>
            <w:r>
              <w:rPr>
                <w:rFonts w:ascii="Arial" w:hAnsi="Arial" w:cs="Arial"/>
                <w:sz w:val="20"/>
                <w:szCs w:val="22"/>
              </w:rPr>
              <w:t>Patient unwell (non-COVID illness)</w:t>
            </w:r>
          </w:p>
          <w:p w:rsidR="009726CC" w:rsidRPr="009726CC" w:rsidRDefault="009726CC" w:rsidP="009726CC">
            <w:pPr>
              <w:pStyle w:val="ListParagraph"/>
              <w:numPr>
                <w:ilvl w:val="0"/>
                <w:numId w:val="2"/>
              </w:numPr>
              <w:ind w:left="284" w:right="84"/>
              <w:rPr>
                <w:rFonts w:ascii="Arial" w:hAnsi="Arial" w:cs="Arial"/>
                <w:sz w:val="20"/>
                <w:szCs w:val="22"/>
              </w:rPr>
            </w:pPr>
            <w:r w:rsidRPr="009726CC">
              <w:rPr>
                <w:rFonts w:ascii="Arial" w:hAnsi="Arial" w:cs="Arial"/>
                <w:sz w:val="20"/>
                <w:szCs w:val="22"/>
              </w:rPr>
              <w:t>Incomplete preoperative work-up</w:t>
            </w:r>
          </w:p>
          <w:p w:rsidR="00311A5F" w:rsidRDefault="009726CC" w:rsidP="009726CC">
            <w:pPr>
              <w:pStyle w:val="ListParagraph"/>
              <w:numPr>
                <w:ilvl w:val="0"/>
                <w:numId w:val="2"/>
              </w:numPr>
              <w:ind w:left="284" w:right="84"/>
              <w:rPr>
                <w:rFonts w:ascii="Arial" w:hAnsi="Arial" w:cs="Arial"/>
                <w:sz w:val="20"/>
                <w:szCs w:val="22"/>
              </w:rPr>
            </w:pPr>
            <w:r w:rsidRPr="009726CC">
              <w:rPr>
                <w:rFonts w:ascii="Arial" w:hAnsi="Arial" w:cs="Arial"/>
                <w:sz w:val="20"/>
                <w:szCs w:val="22"/>
              </w:rPr>
              <w:t>Finance related issues</w:t>
            </w:r>
          </w:p>
          <w:p w:rsidR="00200181" w:rsidRPr="009726CC" w:rsidRDefault="00200181" w:rsidP="009726CC">
            <w:pPr>
              <w:pStyle w:val="ListParagraph"/>
              <w:numPr>
                <w:ilvl w:val="0"/>
                <w:numId w:val="2"/>
              </w:numPr>
              <w:ind w:left="284" w:right="84"/>
              <w:rPr>
                <w:rFonts w:ascii="Arial" w:hAnsi="Arial" w:cs="Arial"/>
                <w:sz w:val="20"/>
                <w:szCs w:val="22"/>
              </w:rPr>
            </w:pPr>
            <w:r>
              <w:rPr>
                <w:rFonts w:ascii="Arial" w:hAnsi="Arial" w:cs="Arial"/>
                <w:sz w:val="20"/>
                <w:szCs w:val="22"/>
              </w:rPr>
              <w:t>Non-finance administrative reason</w:t>
            </w:r>
          </w:p>
        </w:tc>
      </w:tr>
    </w:tbl>
    <w:p w:rsidR="00200181" w:rsidRPr="00200181" w:rsidRDefault="00200181" w:rsidP="00D078FC">
      <w:pPr>
        <w:ind w:left="284" w:right="84" w:hanging="284"/>
        <w:rPr>
          <w:rFonts w:ascii="Arial" w:hAnsi="Arial" w:cs="Arial"/>
          <w:sz w:val="16"/>
          <w:szCs w:val="16"/>
        </w:rPr>
      </w:pPr>
    </w:p>
    <w:p w:rsidR="00311A5F" w:rsidRPr="00D078FC" w:rsidRDefault="00D078FC" w:rsidP="00D078FC">
      <w:pPr>
        <w:ind w:left="284" w:right="84" w:hanging="284"/>
        <w:rPr>
          <w:rFonts w:ascii="Arial" w:hAnsi="Arial" w:cs="Arial"/>
          <w:i/>
          <w:sz w:val="20"/>
          <w:szCs w:val="20"/>
        </w:rPr>
      </w:pPr>
      <w:r w:rsidRPr="00D078FC">
        <w:rPr>
          <w:rFonts w:ascii="Arial" w:hAnsi="Arial" w:cs="Arial"/>
          <w:i/>
          <w:sz w:val="22"/>
          <w:szCs w:val="22"/>
        </w:rPr>
        <w:t xml:space="preserve">Log of reasons for </w:t>
      </w:r>
      <w:r w:rsidRPr="00D078FC">
        <w:rPr>
          <w:rFonts w:ascii="Arial" w:hAnsi="Arial" w:cs="Arial"/>
          <w:i/>
          <w:sz w:val="20"/>
          <w:szCs w:val="20"/>
        </w:rPr>
        <w:t>cancellation of planned operation</w:t>
      </w:r>
      <w:r>
        <w:rPr>
          <w:rFonts w:ascii="Arial" w:hAnsi="Arial" w:cs="Arial"/>
          <w:i/>
          <w:sz w:val="20"/>
          <w:szCs w:val="20"/>
        </w:rPr>
        <w:t>s</w:t>
      </w:r>
      <w:r w:rsidRPr="00D078FC">
        <w:rPr>
          <w:rFonts w:ascii="Arial" w:hAnsi="Arial" w:cs="Arial"/>
          <w:i/>
          <w:sz w:val="20"/>
          <w:szCs w:val="20"/>
        </w:rPr>
        <w:t xml:space="preserve"> on the day of surgery</w:t>
      </w:r>
      <w:r>
        <w:rPr>
          <w:rFonts w:ascii="Arial" w:hAnsi="Arial" w:cs="Arial"/>
          <w:i/>
          <w:sz w:val="20"/>
          <w:szCs w:val="20"/>
        </w:rPr>
        <w:t>:</w:t>
      </w:r>
    </w:p>
    <w:p w:rsidR="00D078FC" w:rsidRPr="00D078FC" w:rsidRDefault="00D078FC" w:rsidP="00D078FC">
      <w:pPr>
        <w:ind w:right="84"/>
        <w:rPr>
          <w:rFonts w:ascii="Arial" w:hAnsi="Arial" w:cs="Arial"/>
          <w:sz w:val="8"/>
          <w:szCs w:val="22"/>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505"/>
        <w:gridCol w:w="4757"/>
      </w:tblGrid>
      <w:tr w:rsidR="00D078FC" w:rsidTr="000A3909">
        <w:tc>
          <w:tcPr>
            <w:tcW w:w="1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078FC" w:rsidRPr="00D078FC" w:rsidRDefault="00D078FC" w:rsidP="00155018">
            <w:pPr>
              <w:ind w:right="84"/>
              <w:rPr>
                <w:rFonts w:ascii="Arial" w:hAnsi="Arial" w:cs="Arial"/>
                <w:sz w:val="20"/>
                <w:szCs w:val="20"/>
              </w:rPr>
            </w:pPr>
          </w:p>
        </w:tc>
        <w:tc>
          <w:tcPr>
            <w:tcW w:w="8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078FC" w:rsidRPr="00D078FC" w:rsidRDefault="00D078FC" w:rsidP="00155018">
            <w:pPr>
              <w:ind w:right="84"/>
              <w:rPr>
                <w:rFonts w:ascii="Arial" w:hAnsi="Arial" w:cs="Arial"/>
                <w:sz w:val="20"/>
                <w:szCs w:val="20"/>
              </w:rPr>
            </w:pPr>
            <w:r w:rsidRPr="00D078FC">
              <w:rPr>
                <w:rFonts w:ascii="Arial" w:hAnsi="Arial" w:cs="Arial"/>
                <w:sz w:val="20"/>
                <w:szCs w:val="20"/>
              </w:rPr>
              <w:t>Main reason for cancellation (select one of the reasons listed above)</w:t>
            </w:r>
          </w:p>
        </w:tc>
        <w:tc>
          <w:tcPr>
            <w:tcW w:w="47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078FC" w:rsidRPr="00D078FC" w:rsidRDefault="00D078FC" w:rsidP="00D078FC">
            <w:pPr>
              <w:ind w:right="84"/>
              <w:jc w:val="center"/>
              <w:rPr>
                <w:rFonts w:ascii="Arial" w:hAnsi="Arial" w:cs="Arial"/>
                <w:sz w:val="20"/>
                <w:szCs w:val="20"/>
              </w:rPr>
            </w:pPr>
            <w:r w:rsidRPr="00D078FC">
              <w:rPr>
                <w:rFonts w:ascii="Arial" w:hAnsi="Arial" w:cs="Arial"/>
                <w:sz w:val="20"/>
                <w:szCs w:val="20"/>
              </w:rPr>
              <w:t>Did pandemic contribute to the cancellation?</w:t>
            </w:r>
          </w:p>
        </w:tc>
      </w:tr>
      <w:tr w:rsidR="00D078FC" w:rsidTr="000A3909">
        <w:tc>
          <w:tcPr>
            <w:tcW w:w="1696"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D078FC" w:rsidRPr="00D078FC" w:rsidRDefault="000A3909" w:rsidP="00D078FC">
            <w:pPr>
              <w:spacing w:before="160"/>
              <w:ind w:right="84"/>
              <w:rPr>
                <w:rFonts w:ascii="Arial" w:hAnsi="Arial" w:cs="Arial"/>
                <w:sz w:val="20"/>
                <w:szCs w:val="20"/>
              </w:rPr>
            </w:pPr>
            <w:r>
              <w:rPr>
                <w:rFonts w:ascii="Arial" w:hAnsi="Arial" w:cs="Arial"/>
                <w:sz w:val="20"/>
                <w:szCs w:val="20"/>
              </w:rPr>
              <w:t>Cancellation</w:t>
            </w:r>
            <w:r w:rsidR="00D078FC" w:rsidRPr="00D078FC">
              <w:rPr>
                <w:rFonts w:ascii="Arial" w:hAnsi="Arial" w:cs="Arial"/>
                <w:sz w:val="20"/>
                <w:szCs w:val="20"/>
              </w:rPr>
              <w:t xml:space="preserve"> 1</w:t>
            </w:r>
          </w:p>
        </w:tc>
        <w:tc>
          <w:tcPr>
            <w:tcW w:w="850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D078FC" w:rsidRPr="00D078FC" w:rsidRDefault="00D078FC" w:rsidP="00D078FC">
            <w:pPr>
              <w:spacing w:before="160"/>
              <w:ind w:right="84"/>
              <w:rPr>
                <w:rFonts w:ascii="Arial" w:hAnsi="Arial" w:cs="Arial"/>
                <w:sz w:val="20"/>
                <w:szCs w:val="20"/>
              </w:rPr>
            </w:pP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t>________________________________________________________</w:t>
            </w:r>
          </w:p>
        </w:tc>
        <w:tc>
          <w:tcPr>
            <w:tcW w:w="475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D078FC" w:rsidRPr="00D078FC" w:rsidRDefault="00D078FC" w:rsidP="00D078FC">
            <w:pPr>
              <w:spacing w:before="160"/>
              <w:ind w:right="84"/>
              <w:jc w:val="center"/>
              <w:rPr>
                <w:rFonts w:ascii="Arial" w:hAnsi="Arial" w:cs="Arial"/>
                <w:sz w:val="20"/>
                <w:szCs w:val="20"/>
              </w:rPr>
            </w:pPr>
            <w:r w:rsidRPr="00D078FC">
              <w:rPr>
                <w:rFonts w:ascii="Arial" w:hAnsi="Arial" w:cs="Arial"/>
                <w:sz w:val="20"/>
                <w:szCs w:val="20"/>
              </w:rPr>
              <w:t>Yes   /   No</w:t>
            </w:r>
          </w:p>
        </w:tc>
      </w:tr>
      <w:tr w:rsidR="00D078FC" w:rsidTr="000A3909">
        <w:tc>
          <w:tcPr>
            <w:tcW w:w="1696" w:type="dxa"/>
            <w:tcBorders>
              <w:left w:val="single" w:sz="4" w:space="0" w:color="A6A6A6" w:themeColor="background1" w:themeShade="A6"/>
              <w:right w:val="single" w:sz="4" w:space="0" w:color="A6A6A6" w:themeColor="background1" w:themeShade="A6"/>
            </w:tcBorders>
          </w:tcPr>
          <w:p w:rsidR="00D078FC" w:rsidRPr="00D078FC" w:rsidRDefault="000A3909" w:rsidP="00D078FC">
            <w:pPr>
              <w:spacing w:before="160"/>
              <w:ind w:right="85"/>
              <w:rPr>
                <w:rFonts w:ascii="Arial" w:hAnsi="Arial" w:cs="Arial"/>
                <w:sz w:val="20"/>
                <w:szCs w:val="20"/>
              </w:rPr>
            </w:pPr>
            <w:r>
              <w:rPr>
                <w:rFonts w:ascii="Arial" w:hAnsi="Arial" w:cs="Arial"/>
                <w:sz w:val="20"/>
                <w:szCs w:val="20"/>
              </w:rPr>
              <w:t>Cancellation</w:t>
            </w:r>
            <w:r w:rsidRPr="00D078FC">
              <w:rPr>
                <w:rFonts w:ascii="Arial" w:hAnsi="Arial" w:cs="Arial"/>
                <w:sz w:val="20"/>
                <w:szCs w:val="20"/>
              </w:rPr>
              <w:t xml:space="preserve"> </w:t>
            </w:r>
            <w:r w:rsidR="00D078FC">
              <w:rPr>
                <w:rFonts w:ascii="Arial" w:hAnsi="Arial" w:cs="Arial"/>
                <w:sz w:val="20"/>
                <w:szCs w:val="20"/>
              </w:rPr>
              <w:t>2</w:t>
            </w:r>
          </w:p>
        </w:tc>
        <w:tc>
          <w:tcPr>
            <w:tcW w:w="8505" w:type="dxa"/>
            <w:tcBorders>
              <w:left w:val="single" w:sz="4" w:space="0" w:color="A6A6A6" w:themeColor="background1" w:themeShade="A6"/>
              <w:right w:val="single" w:sz="4" w:space="0" w:color="A6A6A6" w:themeColor="background1" w:themeShade="A6"/>
            </w:tcBorders>
          </w:tcPr>
          <w:p w:rsidR="00D078FC" w:rsidRPr="00D078FC" w:rsidRDefault="00D078FC" w:rsidP="00D078FC">
            <w:pPr>
              <w:spacing w:before="160"/>
              <w:ind w:right="85"/>
              <w:rPr>
                <w:rFonts w:ascii="Arial" w:hAnsi="Arial" w:cs="Arial"/>
                <w:sz w:val="20"/>
                <w:szCs w:val="20"/>
              </w:rPr>
            </w:pP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t>________________________________________________________</w:t>
            </w:r>
          </w:p>
        </w:tc>
        <w:tc>
          <w:tcPr>
            <w:tcW w:w="4757" w:type="dxa"/>
            <w:tcBorders>
              <w:left w:val="single" w:sz="4" w:space="0" w:color="A6A6A6" w:themeColor="background1" w:themeShade="A6"/>
              <w:right w:val="single" w:sz="4" w:space="0" w:color="A6A6A6" w:themeColor="background1" w:themeShade="A6"/>
            </w:tcBorders>
          </w:tcPr>
          <w:p w:rsidR="00D078FC" w:rsidRPr="00D078FC" w:rsidRDefault="00D078FC" w:rsidP="00D078FC">
            <w:pPr>
              <w:spacing w:before="160"/>
              <w:ind w:right="85"/>
              <w:jc w:val="center"/>
              <w:rPr>
                <w:rFonts w:ascii="Arial" w:hAnsi="Arial" w:cs="Arial"/>
                <w:sz w:val="20"/>
                <w:szCs w:val="20"/>
              </w:rPr>
            </w:pPr>
            <w:r w:rsidRPr="00D078FC">
              <w:rPr>
                <w:rFonts w:ascii="Arial" w:hAnsi="Arial" w:cs="Arial"/>
                <w:sz w:val="20"/>
                <w:szCs w:val="20"/>
              </w:rPr>
              <w:t>Yes   /   No</w:t>
            </w:r>
          </w:p>
        </w:tc>
      </w:tr>
      <w:tr w:rsidR="00D078FC" w:rsidTr="000A3909">
        <w:tc>
          <w:tcPr>
            <w:tcW w:w="1696" w:type="dxa"/>
            <w:tcBorders>
              <w:left w:val="single" w:sz="4" w:space="0" w:color="A6A6A6" w:themeColor="background1" w:themeShade="A6"/>
              <w:right w:val="single" w:sz="4" w:space="0" w:color="A6A6A6" w:themeColor="background1" w:themeShade="A6"/>
            </w:tcBorders>
          </w:tcPr>
          <w:p w:rsidR="00D078FC" w:rsidRPr="00D078FC" w:rsidRDefault="000A3909" w:rsidP="00D078FC">
            <w:pPr>
              <w:spacing w:before="160"/>
              <w:ind w:right="85"/>
              <w:rPr>
                <w:rFonts w:ascii="Arial" w:hAnsi="Arial" w:cs="Arial"/>
                <w:sz w:val="20"/>
                <w:szCs w:val="20"/>
              </w:rPr>
            </w:pPr>
            <w:r>
              <w:rPr>
                <w:rFonts w:ascii="Arial" w:hAnsi="Arial" w:cs="Arial"/>
                <w:sz w:val="20"/>
                <w:szCs w:val="20"/>
              </w:rPr>
              <w:t>Cancellation</w:t>
            </w:r>
            <w:r w:rsidRPr="00D078FC">
              <w:rPr>
                <w:rFonts w:ascii="Arial" w:hAnsi="Arial" w:cs="Arial"/>
                <w:sz w:val="20"/>
                <w:szCs w:val="20"/>
              </w:rPr>
              <w:t xml:space="preserve"> </w:t>
            </w:r>
            <w:r w:rsidR="00D078FC">
              <w:rPr>
                <w:rFonts w:ascii="Arial" w:hAnsi="Arial" w:cs="Arial"/>
                <w:sz w:val="20"/>
                <w:szCs w:val="20"/>
              </w:rPr>
              <w:t>3</w:t>
            </w:r>
          </w:p>
        </w:tc>
        <w:tc>
          <w:tcPr>
            <w:tcW w:w="8505" w:type="dxa"/>
            <w:tcBorders>
              <w:left w:val="single" w:sz="4" w:space="0" w:color="A6A6A6" w:themeColor="background1" w:themeShade="A6"/>
              <w:right w:val="single" w:sz="4" w:space="0" w:color="A6A6A6" w:themeColor="background1" w:themeShade="A6"/>
            </w:tcBorders>
          </w:tcPr>
          <w:p w:rsidR="00D078FC" w:rsidRPr="00D078FC" w:rsidRDefault="00D078FC" w:rsidP="00D078FC">
            <w:pPr>
              <w:spacing w:before="160"/>
              <w:ind w:right="85"/>
              <w:rPr>
                <w:rFonts w:ascii="Arial" w:hAnsi="Arial" w:cs="Arial"/>
                <w:sz w:val="20"/>
                <w:szCs w:val="20"/>
              </w:rPr>
            </w:pP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t>________________________________________________________</w:t>
            </w:r>
          </w:p>
        </w:tc>
        <w:tc>
          <w:tcPr>
            <w:tcW w:w="4757" w:type="dxa"/>
            <w:tcBorders>
              <w:left w:val="single" w:sz="4" w:space="0" w:color="A6A6A6" w:themeColor="background1" w:themeShade="A6"/>
              <w:right w:val="single" w:sz="4" w:space="0" w:color="A6A6A6" w:themeColor="background1" w:themeShade="A6"/>
            </w:tcBorders>
          </w:tcPr>
          <w:p w:rsidR="00D078FC" w:rsidRPr="00D078FC" w:rsidRDefault="00D078FC" w:rsidP="00D078FC">
            <w:pPr>
              <w:spacing w:before="160"/>
              <w:ind w:right="85"/>
              <w:jc w:val="center"/>
              <w:rPr>
                <w:rFonts w:ascii="Arial" w:hAnsi="Arial" w:cs="Arial"/>
                <w:sz w:val="20"/>
                <w:szCs w:val="20"/>
              </w:rPr>
            </w:pPr>
            <w:r w:rsidRPr="00D078FC">
              <w:rPr>
                <w:rFonts w:ascii="Arial" w:hAnsi="Arial" w:cs="Arial"/>
                <w:sz w:val="20"/>
                <w:szCs w:val="20"/>
              </w:rPr>
              <w:t>Yes   /   No</w:t>
            </w:r>
          </w:p>
        </w:tc>
      </w:tr>
      <w:tr w:rsidR="00D078FC" w:rsidTr="000A3909">
        <w:tc>
          <w:tcPr>
            <w:tcW w:w="1696" w:type="dxa"/>
            <w:tcBorders>
              <w:left w:val="single" w:sz="4" w:space="0" w:color="A6A6A6" w:themeColor="background1" w:themeShade="A6"/>
              <w:right w:val="single" w:sz="4" w:space="0" w:color="A6A6A6" w:themeColor="background1" w:themeShade="A6"/>
            </w:tcBorders>
          </w:tcPr>
          <w:p w:rsidR="00D078FC" w:rsidRPr="00D078FC" w:rsidRDefault="000A3909" w:rsidP="00D078FC">
            <w:pPr>
              <w:spacing w:before="160"/>
              <w:ind w:right="85"/>
              <w:rPr>
                <w:rFonts w:ascii="Arial" w:hAnsi="Arial" w:cs="Arial"/>
                <w:sz w:val="20"/>
                <w:szCs w:val="20"/>
              </w:rPr>
            </w:pPr>
            <w:r>
              <w:rPr>
                <w:rFonts w:ascii="Arial" w:hAnsi="Arial" w:cs="Arial"/>
                <w:sz w:val="20"/>
                <w:szCs w:val="20"/>
              </w:rPr>
              <w:t>Cancellation</w:t>
            </w:r>
            <w:r w:rsidRPr="00D078FC">
              <w:rPr>
                <w:rFonts w:ascii="Arial" w:hAnsi="Arial" w:cs="Arial"/>
                <w:sz w:val="20"/>
                <w:szCs w:val="20"/>
              </w:rPr>
              <w:t xml:space="preserve"> </w:t>
            </w:r>
            <w:r w:rsidR="00D078FC">
              <w:rPr>
                <w:rFonts w:ascii="Arial" w:hAnsi="Arial" w:cs="Arial"/>
                <w:sz w:val="20"/>
                <w:szCs w:val="20"/>
              </w:rPr>
              <w:t>4</w:t>
            </w:r>
          </w:p>
        </w:tc>
        <w:tc>
          <w:tcPr>
            <w:tcW w:w="8505" w:type="dxa"/>
            <w:tcBorders>
              <w:left w:val="single" w:sz="4" w:space="0" w:color="A6A6A6" w:themeColor="background1" w:themeShade="A6"/>
              <w:right w:val="single" w:sz="4" w:space="0" w:color="A6A6A6" w:themeColor="background1" w:themeShade="A6"/>
            </w:tcBorders>
          </w:tcPr>
          <w:p w:rsidR="00D078FC" w:rsidRPr="00D078FC" w:rsidRDefault="00D078FC" w:rsidP="00D078FC">
            <w:pPr>
              <w:spacing w:before="160"/>
              <w:ind w:right="85"/>
              <w:rPr>
                <w:rFonts w:ascii="Arial" w:hAnsi="Arial" w:cs="Arial"/>
                <w:sz w:val="20"/>
                <w:szCs w:val="20"/>
              </w:rPr>
            </w:pP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t>________________________________________________________</w:t>
            </w:r>
          </w:p>
        </w:tc>
        <w:tc>
          <w:tcPr>
            <w:tcW w:w="4757" w:type="dxa"/>
            <w:tcBorders>
              <w:left w:val="single" w:sz="4" w:space="0" w:color="A6A6A6" w:themeColor="background1" w:themeShade="A6"/>
              <w:right w:val="single" w:sz="4" w:space="0" w:color="A6A6A6" w:themeColor="background1" w:themeShade="A6"/>
            </w:tcBorders>
          </w:tcPr>
          <w:p w:rsidR="00D078FC" w:rsidRPr="00D078FC" w:rsidRDefault="00D078FC" w:rsidP="00D078FC">
            <w:pPr>
              <w:spacing w:before="160"/>
              <w:ind w:right="85"/>
              <w:jc w:val="center"/>
              <w:rPr>
                <w:rFonts w:ascii="Arial" w:hAnsi="Arial" w:cs="Arial"/>
                <w:sz w:val="20"/>
                <w:szCs w:val="20"/>
              </w:rPr>
            </w:pPr>
            <w:r w:rsidRPr="00D078FC">
              <w:rPr>
                <w:rFonts w:ascii="Arial" w:hAnsi="Arial" w:cs="Arial"/>
                <w:sz w:val="20"/>
                <w:szCs w:val="20"/>
              </w:rPr>
              <w:t>Yes   /   No</w:t>
            </w:r>
          </w:p>
        </w:tc>
      </w:tr>
      <w:tr w:rsidR="00D078FC" w:rsidTr="000A3909">
        <w:tc>
          <w:tcPr>
            <w:tcW w:w="1696" w:type="dxa"/>
            <w:tcBorders>
              <w:left w:val="single" w:sz="4" w:space="0" w:color="A6A6A6" w:themeColor="background1" w:themeShade="A6"/>
              <w:right w:val="single" w:sz="4" w:space="0" w:color="A6A6A6" w:themeColor="background1" w:themeShade="A6"/>
            </w:tcBorders>
          </w:tcPr>
          <w:p w:rsidR="00D078FC" w:rsidRPr="00D078FC" w:rsidRDefault="000A3909" w:rsidP="00D078FC">
            <w:pPr>
              <w:spacing w:before="160"/>
              <w:ind w:right="85"/>
              <w:rPr>
                <w:rFonts w:ascii="Arial" w:hAnsi="Arial" w:cs="Arial"/>
                <w:sz w:val="20"/>
                <w:szCs w:val="20"/>
              </w:rPr>
            </w:pPr>
            <w:r>
              <w:rPr>
                <w:rFonts w:ascii="Arial" w:hAnsi="Arial" w:cs="Arial"/>
                <w:sz w:val="20"/>
                <w:szCs w:val="20"/>
              </w:rPr>
              <w:t>Cancellation</w:t>
            </w:r>
            <w:r w:rsidRPr="00D078FC">
              <w:rPr>
                <w:rFonts w:ascii="Arial" w:hAnsi="Arial" w:cs="Arial"/>
                <w:sz w:val="20"/>
                <w:szCs w:val="20"/>
              </w:rPr>
              <w:t xml:space="preserve"> </w:t>
            </w:r>
            <w:r w:rsidR="00D078FC">
              <w:rPr>
                <w:rFonts w:ascii="Arial" w:hAnsi="Arial" w:cs="Arial"/>
                <w:sz w:val="20"/>
                <w:szCs w:val="20"/>
              </w:rPr>
              <w:t>5</w:t>
            </w:r>
          </w:p>
        </w:tc>
        <w:tc>
          <w:tcPr>
            <w:tcW w:w="8505" w:type="dxa"/>
            <w:tcBorders>
              <w:left w:val="single" w:sz="4" w:space="0" w:color="A6A6A6" w:themeColor="background1" w:themeShade="A6"/>
              <w:right w:val="single" w:sz="4" w:space="0" w:color="A6A6A6" w:themeColor="background1" w:themeShade="A6"/>
            </w:tcBorders>
          </w:tcPr>
          <w:p w:rsidR="00D078FC" w:rsidRPr="00D078FC" w:rsidRDefault="00D078FC" w:rsidP="00D078FC">
            <w:pPr>
              <w:spacing w:before="160"/>
              <w:ind w:right="85"/>
              <w:rPr>
                <w:rFonts w:ascii="Arial" w:hAnsi="Arial" w:cs="Arial"/>
                <w:sz w:val="20"/>
                <w:szCs w:val="20"/>
              </w:rPr>
            </w:pP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r>
            <w:r w:rsidRPr="00D078FC">
              <w:rPr>
                <w:rFonts w:ascii="Arial" w:hAnsi="Arial" w:cs="Arial"/>
                <w:sz w:val="20"/>
                <w:szCs w:val="20"/>
              </w:rPr>
              <w:softHyphen/>
              <w:t>________________________________________________________</w:t>
            </w:r>
          </w:p>
        </w:tc>
        <w:tc>
          <w:tcPr>
            <w:tcW w:w="4757" w:type="dxa"/>
            <w:tcBorders>
              <w:left w:val="single" w:sz="4" w:space="0" w:color="A6A6A6" w:themeColor="background1" w:themeShade="A6"/>
              <w:right w:val="single" w:sz="4" w:space="0" w:color="A6A6A6" w:themeColor="background1" w:themeShade="A6"/>
            </w:tcBorders>
          </w:tcPr>
          <w:p w:rsidR="00D078FC" w:rsidRPr="00D078FC" w:rsidRDefault="00D078FC" w:rsidP="00D078FC">
            <w:pPr>
              <w:spacing w:before="160"/>
              <w:ind w:right="85"/>
              <w:jc w:val="center"/>
              <w:rPr>
                <w:rFonts w:ascii="Arial" w:hAnsi="Arial" w:cs="Arial"/>
                <w:sz w:val="20"/>
                <w:szCs w:val="20"/>
              </w:rPr>
            </w:pPr>
            <w:r w:rsidRPr="00D078FC">
              <w:rPr>
                <w:rFonts w:ascii="Arial" w:hAnsi="Arial" w:cs="Arial"/>
                <w:sz w:val="20"/>
                <w:szCs w:val="20"/>
              </w:rPr>
              <w:t>Yes   /   No</w:t>
            </w:r>
          </w:p>
        </w:tc>
      </w:tr>
      <w:tr w:rsidR="00A11808" w:rsidTr="000A3909">
        <w:tc>
          <w:tcPr>
            <w:tcW w:w="149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11808" w:rsidRPr="00A11808" w:rsidRDefault="00200181" w:rsidP="00A11808">
            <w:pPr>
              <w:spacing w:before="160"/>
              <w:ind w:right="85"/>
              <w:rPr>
                <w:rFonts w:ascii="Arial" w:hAnsi="Arial" w:cs="Arial"/>
                <w:i/>
                <w:sz w:val="20"/>
                <w:szCs w:val="20"/>
              </w:rPr>
            </w:pPr>
            <w:r>
              <w:rPr>
                <w:rFonts w:ascii="Arial" w:hAnsi="Arial" w:cs="Arial"/>
                <w:i/>
                <w:sz w:val="20"/>
                <w:szCs w:val="20"/>
              </w:rPr>
              <w:t>Please c</w:t>
            </w:r>
            <w:r w:rsidR="00A11808">
              <w:rPr>
                <w:rFonts w:ascii="Arial" w:hAnsi="Arial" w:cs="Arial"/>
                <w:i/>
                <w:sz w:val="20"/>
                <w:szCs w:val="20"/>
              </w:rPr>
              <w:t xml:space="preserve">ontinue collecting this for </w:t>
            </w:r>
            <w:r w:rsidR="000A3909">
              <w:rPr>
                <w:rFonts w:ascii="Arial" w:hAnsi="Arial" w:cs="Arial"/>
                <w:i/>
                <w:sz w:val="20"/>
                <w:szCs w:val="20"/>
              </w:rPr>
              <w:t>however many planned operations were cancelled during the 14-day block</w:t>
            </w:r>
          </w:p>
        </w:tc>
      </w:tr>
    </w:tbl>
    <w:p w:rsidR="00506E4A" w:rsidRPr="00200181" w:rsidRDefault="00506E4A" w:rsidP="00311A5F">
      <w:pPr>
        <w:ind w:right="84"/>
        <w:rPr>
          <w:rFonts w:ascii="Arial" w:hAnsi="Arial" w:cs="Arial"/>
          <w:sz w:val="16"/>
          <w:szCs w:val="16"/>
        </w:rPr>
      </w:pPr>
    </w:p>
    <w:p w:rsidR="00D34064" w:rsidRPr="00002054" w:rsidRDefault="00D34064" w:rsidP="00155018">
      <w:pPr>
        <w:shd w:val="clear" w:color="auto" w:fill="BFBFBF" w:themeFill="background1" w:themeFillShade="BF"/>
        <w:ind w:left="284" w:right="84" w:hanging="284"/>
        <w:jc w:val="center"/>
        <w:rPr>
          <w:rFonts w:ascii="Arial" w:hAnsi="Arial" w:cs="Arial"/>
          <w:b/>
          <w:sz w:val="8"/>
          <w:szCs w:val="8"/>
        </w:rPr>
      </w:pPr>
    </w:p>
    <w:p w:rsidR="002B3220" w:rsidRPr="00200181" w:rsidRDefault="00D34064" w:rsidP="00AD015B">
      <w:pPr>
        <w:shd w:val="clear" w:color="auto" w:fill="BFBFBF" w:themeFill="background1" w:themeFillShade="BF"/>
        <w:ind w:left="284" w:right="84" w:hanging="284"/>
        <w:jc w:val="center"/>
        <w:rPr>
          <w:rFonts w:ascii="Arial" w:hAnsi="Arial" w:cs="Arial"/>
          <w:b/>
          <w:sz w:val="20"/>
          <w:szCs w:val="22"/>
        </w:rPr>
      </w:pPr>
      <w:r w:rsidRPr="00200181">
        <w:rPr>
          <w:rFonts w:ascii="Arial" w:hAnsi="Arial" w:cs="Arial"/>
          <w:b/>
          <w:sz w:val="20"/>
          <w:szCs w:val="22"/>
        </w:rPr>
        <w:t xml:space="preserve">The data you collect should be submitted </w:t>
      </w:r>
      <w:r w:rsidR="00FC544C" w:rsidRPr="00200181">
        <w:rPr>
          <w:rFonts w:ascii="Arial" w:hAnsi="Arial" w:cs="Arial"/>
          <w:b/>
          <w:sz w:val="20"/>
          <w:szCs w:val="22"/>
        </w:rPr>
        <w:t xml:space="preserve">on REDCap. </w:t>
      </w:r>
    </w:p>
    <w:p w:rsidR="00C748F6" w:rsidRDefault="00200181" w:rsidP="00200181">
      <w:pPr>
        <w:shd w:val="clear" w:color="auto" w:fill="BFBFBF" w:themeFill="background1" w:themeFillShade="BF"/>
        <w:ind w:left="284" w:right="84" w:hanging="284"/>
        <w:jc w:val="center"/>
        <w:rPr>
          <w:rFonts w:ascii="Arial" w:hAnsi="Arial" w:cs="Arial"/>
          <w:b/>
          <w:sz w:val="20"/>
          <w:szCs w:val="22"/>
        </w:rPr>
      </w:pPr>
      <w:r w:rsidRPr="00200181">
        <w:rPr>
          <w:rFonts w:ascii="Arial" w:hAnsi="Arial" w:cs="Arial"/>
          <w:b/>
          <w:sz w:val="20"/>
          <w:szCs w:val="22"/>
        </w:rPr>
        <w:t>Y</w:t>
      </w:r>
      <w:r w:rsidR="00FC544C" w:rsidRPr="00200181">
        <w:rPr>
          <w:rFonts w:ascii="Arial" w:hAnsi="Arial" w:cs="Arial"/>
          <w:b/>
          <w:sz w:val="20"/>
          <w:szCs w:val="22"/>
        </w:rPr>
        <w:t xml:space="preserve">our Hospital Lead will provide a link to </w:t>
      </w:r>
      <w:r w:rsidRPr="00200181">
        <w:rPr>
          <w:rFonts w:ascii="Arial" w:hAnsi="Arial" w:cs="Arial"/>
          <w:b/>
          <w:sz w:val="20"/>
          <w:szCs w:val="22"/>
        </w:rPr>
        <w:t>a</w:t>
      </w:r>
      <w:r w:rsidR="00FC544C" w:rsidRPr="00200181">
        <w:rPr>
          <w:rFonts w:ascii="Arial" w:hAnsi="Arial" w:cs="Arial"/>
          <w:b/>
          <w:sz w:val="20"/>
          <w:szCs w:val="22"/>
        </w:rPr>
        <w:t xml:space="preserve"> survey where data should be submitted.</w:t>
      </w:r>
      <w:r w:rsidRPr="00200181">
        <w:rPr>
          <w:rFonts w:ascii="Arial" w:hAnsi="Arial" w:cs="Arial"/>
          <w:b/>
          <w:sz w:val="20"/>
          <w:szCs w:val="22"/>
        </w:rPr>
        <w:t xml:space="preserve"> </w:t>
      </w:r>
      <w:r w:rsidRPr="00200181">
        <w:rPr>
          <w:rFonts w:ascii="Arial" w:hAnsi="Arial" w:cs="Arial"/>
          <w:b/>
          <w:sz w:val="20"/>
          <w:szCs w:val="22"/>
        </w:rPr>
        <w:t xml:space="preserve">You will </w:t>
      </w:r>
      <w:r w:rsidRPr="00200181">
        <w:rPr>
          <w:rFonts w:ascii="Arial" w:hAnsi="Arial" w:cs="Arial"/>
          <w:b/>
          <w:sz w:val="20"/>
          <w:szCs w:val="22"/>
          <w:u w:val="single"/>
        </w:rPr>
        <w:t>not</w:t>
      </w:r>
      <w:r w:rsidRPr="00200181">
        <w:rPr>
          <w:rFonts w:ascii="Arial" w:hAnsi="Arial" w:cs="Arial"/>
          <w:b/>
          <w:sz w:val="20"/>
          <w:szCs w:val="22"/>
        </w:rPr>
        <w:t xml:space="preserve"> need a personal REDCap login.</w:t>
      </w:r>
    </w:p>
    <w:p w:rsidR="00200181" w:rsidRPr="00200181" w:rsidRDefault="00200181" w:rsidP="00200181">
      <w:pPr>
        <w:shd w:val="clear" w:color="auto" w:fill="BFBFBF" w:themeFill="background1" w:themeFillShade="BF"/>
        <w:ind w:left="284" w:right="84" w:hanging="284"/>
        <w:jc w:val="center"/>
        <w:rPr>
          <w:rFonts w:ascii="Arial" w:hAnsi="Arial" w:cs="Arial"/>
          <w:b/>
          <w:sz w:val="8"/>
          <w:szCs w:val="8"/>
        </w:rPr>
      </w:pPr>
    </w:p>
    <w:p w:rsidR="00C748F6" w:rsidRPr="00200181" w:rsidRDefault="00C748F6" w:rsidP="00C748F6">
      <w:pPr>
        <w:pStyle w:val="Heading1"/>
        <w:rPr>
          <w:color w:val="000000" w:themeColor="text1"/>
          <w:sz w:val="8"/>
          <w:szCs w:val="8"/>
        </w:rPr>
        <w:sectPr w:rsidR="00C748F6" w:rsidRPr="00200181" w:rsidSect="00200181">
          <w:headerReference w:type="default" r:id="rId8"/>
          <w:pgSz w:w="16840" w:h="11900" w:orient="landscape"/>
          <w:pgMar w:top="680" w:right="737" w:bottom="680" w:left="851" w:header="454" w:footer="709" w:gutter="0"/>
          <w:cols w:space="708"/>
          <w:docGrid w:linePitch="360"/>
        </w:sectPr>
      </w:pPr>
      <w:bookmarkStart w:id="1" w:name="_Toc90986693"/>
    </w:p>
    <w:p w:rsidR="00C748F6" w:rsidRPr="00C3106B" w:rsidRDefault="00C748F6" w:rsidP="00C748F6">
      <w:pPr>
        <w:pStyle w:val="Heading1"/>
        <w:rPr>
          <w:color w:val="000000" w:themeColor="text1"/>
        </w:rPr>
      </w:pPr>
      <w:r w:rsidRPr="00C3106B">
        <w:rPr>
          <w:color w:val="000000" w:themeColor="text1"/>
        </w:rPr>
        <w:lastRenderedPageBreak/>
        <w:t xml:space="preserve">Appendix: </w:t>
      </w:r>
      <w:bookmarkEnd w:id="1"/>
      <w:r w:rsidRPr="00C3106B">
        <w:rPr>
          <w:color w:val="000000" w:themeColor="text1"/>
        </w:rPr>
        <w:t>Inclusion criteria &amp; list of excluded procedures</w:t>
      </w:r>
    </w:p>
    <w:p w:rsidR="00C3106B" w:rsidRDefault="00C748F6" w:rsidP="00C748F6">
      <w:pPr>
        <w:rPr>
          <w:rFonts w:ascii="Arial" w:hAnsi="Arial" w:cs="Arial"/>
          <w:sz w:val="22"/>
          <w:szCs w:val="22"/>
        </w:rPr>
      </w:pPr>
      <w:r w:rsidRPr="00C3106B">
        <w:rPr>
          <w:rFonts w:ascii="Arial" w:hAnsi="Arial" w:cs="Arial"/>
          <w:sz w:val="22"/>
          <w:szCs w:val="22"/>
        </w:rPr>
        <w:t xml:space="preserve">The CovidSurg-3 hospital-level component data collection </w:t>
      </w:r>
      <w:r w:rsidRPr="00C3106B">
        <w:rPr>
          <w:rFonts w:ascii="Arial" w:hAnsi="Arial" w:cs="Arial"/>
          <w:b/>
          <w:sz w:val="22"/>
          <w:szCs w:val="22"/>
        </w:rPr>
        <w:t>MUST</w:t>
      </w:r>
      <w:r w:rsidRPr="00C3106B">
        <w:rPr>
          <w:rFonts w:ascii="Arial" w:hAnsi="Arial" w:cs="Arial"/>
          <w:sz w:val="22"/>
          <w:szCs w:val="22"/>
        </w:rPr>
        <w:t xml:space="preserve"> be mapped to a pre-selected body region. </w:t>
      </w:r>
      <w:r w:rsidRPr="00C3106B">
        <w:rPr>
          <w:rFonts w:ascii="Arial" w:hAnsi="Arial" w:cs="Arial"/>
          <w:b/>
          <w:sz w:val="22"/>
          <w:szCs w:val="22"/>
        </w:rPr>
        <w:t>ALL</w:t>
      </w:r>
      <w:r w:rsidRPr="00C3106B">
        <w:rPr>
          <w:rFonts w:ascii="Arial" w:hAnsi="Arial" w:cs="Arial"/>
          <w:sz w:val="22"/>
          <w:szCs w:val="22"/>
        </w:rPr>
        <w:t xml:space="preserve"> eligible surgical activity relating to the selected body region should be captured, even if it is split between different surgical units in the hospital.</w:t>
      </w:r>
    </w:p>
    <w:p w:rsidR="00C748F6" w:rsidRPr="00C3106B" w:rsidRDefault="00C748F6" w:rsidP="00C748F6">
      <w:pPr>
        <w:rPr>
          <w:rFonts w:ascii="Arial" w:hAnsi="Arial" w:cs="Arial"/>
          <w:sz w:val="22"/>
          <w:szCs w:val="22"/>
        </w:rPr>
      </w:pPr>
      <w:r w:rsidRPr="00C3106B">
        <w:rPr>
          <w:rFonts w:ascii="Arial" w:hAnsi="Arial" w:cs="Arial"/>
          <w:sz w:val="22"/>
          <w:szCs w:val="22"/>
        </w:rPr>
        <w:t xml:space="preserve"> </w:t>
      </w:r>
    </w:p>
    <w:p w:rsidR="00C748F6" w:rsidRDefault="00C748F6" w:rsidP="00C3106B">
      <w:pPr>
        <w:rPr>
          <w:rFonts w:ascii="Arial" w:hAnsi="Arial" w:cs="Arial"/>
          <w:sz w:val="22"/>
          <w:szCs w:val="22"/>
        </w:rPr>
      </w:pPr>
      <w:r w:rsidRPr="00C3106B">
        <w:rPr>
          <w:rFonts w:ascii="Arial" w:hAnsi="Arial" w:cs="Arial"/>
          <w:sz w:val="22"/>
          <w:szCs w:val="22"/>
        </w:rPr>
        <w:t xml:space="preserve">Surgery is defined as an operation performed by a surgeon in an operating theatre, with the exception of minor procedures listed </w:t>
      </w:r>
      <w:r w:rsidR="002B3220">
        <w:rPr>
          <w:rFonts w:ascii="Arial" w:hAnsi="Arial" w:cs="Arial"/>
          <w:sz w:val="22"/>
          <w:szCs w:val="22"/>
        </w:rPr>
        <w:t>as excluded below</w:t>
      </w:r>
      <w:r w:rsidRPr="00C3106B">
        <w:rPr>
          <w:rFonts w:ascii="Arial" w:hAnsi="Arial" w:cs="Arial"/>
          <w:sz w:val="22"/>
          <w:szCs w:val="22"/>
        </w:rPr>
        <w:t>. Both day case surger</w:t>
      </w:r>
      <w:r w:rsidR="002B3220">
        <w:rPr>
          <w:rFonts w:ascii="Arial" w:hAnsi="Arial" w:cs="Arial"/>
          <w:sz w:val="22"/>
          <w:szCs w:val="22"/>
        </w:rPr>
        <w:t>ies</w:t>
      </w:r>
      <w:r w:rsidRPr="00C3106B">
        <w:rPr>
          <w:rFonts w:ascii="Arial" w:hAnsi="Arial" w:cs="Arial"/>
          <w:sz w:val="22"/>
          <w:szCs w:val="22"/>
        </w:rPr>
        <w:t xml:space="preserve"> and inpatient surgeries and procedures performed with and without general anaesthetic should be included.</w:t>
      </w:r>
    </w:p>
    <w:p w:rsidR="00C3106B" w:rsidRPr="00C3106B" w:rsidRDefault="00C3106B" w:rsidP="00C3106B">
      <w:pPr>
        <w:rPr>
          <w:rFonts w:ascii="Arial" w:hAnsi="Arial" w:cs="Arial"/>
          <w:sz w:val="22"/>
          <w:szCs w:val="22"/>
        </w:rPr>
      </w:pPr>
    </w:p>
    <w:p w:rsidR="00C748F6" w:rsidRDefault="00C3106B" w:rsidP="00C748F6">
      <w:pPr>
        <w:rPr>
          <w:rFonts w:ascii="Arial" w:hAnsi="Arial" w:cs="Arial"/>
          <w:sz w:val="22"/>
          <w:szCs w:val="22"/>
        </w:rPr>
      </w:pPr>
      <w:r w:rsidRPr="00C3106B">
        <w:rPr>
          <w:rFonts w:ascii="Arial" w:hAnsi="Arial" w:cs="Arial"/>
          <w:sz w:val="22"/>
          <w:szCs w:val="22"/>
        </w:rPr>
        <w:t>Interventional radiology procedures are excluded.</w:t>
      </w:r>
      <w:r>
        <w:rPr>
          <w:rFonts w:ascii="Arial" w:hAnsi="Arial" w:cs="Arial"/>
          <w:sz w:val="22"/>
          <w:szCs w:val="22"/>
        </w:rPr>
        <w:t xml:space="preserve"> E</w:t>
      </w:r>
      <w:r w:rsidR="00C748F6" w:rsidRPr="00C3106B">
        <w:rPr>
          <w:rFonts w:ascii="Arial" w:hAnsi="Arial" w:cs="Arial"/>
          <w:sz w:val="22"/>
          <w:szCs w:val="22"/>
        </w:rPr>
        <w:t xml:space="preserve">ndoscopic procedures (diagnostic or therapeutic) that </w:t>
      </w:r>
      <w:r w:rsidR="00C748F6" w:rsidRPr="00C3106B">
        <w:rPr>
          <w:rFonts w:ascii="Arial" w:hAnsi="Arial" w:cs="Arial"/>
          <w:bCs/>
          <w:sz w:val="22"/>
          <w:szCs w:val="22"/>
        </w:rPr>
        <w:t xml:space="preserve">are usually performed in an </w:t>
      </w:r>
      <w:r w:rsidR="00C748F6" w:rsidRPr="00C3106B">
        <w:rPr>
          <w:rFonts w:ascii="Arial" w:hAnsi="Arial" w:cs="Arial"/>
          <w:sz w:val="22"/>
          <w:szCs w:val="22"/>
        </w:rPr>
        <w:t>operating theatre by a surgeon are included. Endoscopic procedures that are usually performed outside of an operating theatre (e.g. in an endoscopy suite) or by a non-surgeon are excluded.</w:t>
      </w:r>
    </w:p>
    <w:p w:rsidR="00C3106B" w:rsidRPr="00C3106B" w:rsidRDefault="00C3106B" w:rsidP="00C748F6">
      <w:pPr>
        <w:rPr>
          <w:rFonts w:ascii="Arial" w:hAnsi="Arial" w:cs="Arial"/>
          <w:sz w:val="22"/>
          <w:szCs w:val="22"/>
        </w:rPr>
      </w:pPr>
    </w:p>
    <w:p w:rsidR="00C748F6" w:rsidRDefault="00C748F6" w:rsidP="00C748F6">
      <w:pPr>
        <w:rPr>
          <w:rFonts w:ascii="Arial" w:hAnsi="Arial" w:cs="Arial"/>
          <w:sz w:val="22"/>
          <w:szCs w:val="22"/>
        </w:rPr>
      </w:pPr>
      <w:r w:rsidRPr="00C3106B">
        <w:rPr>
          <w:rFonts w:ascii="Arial" w:hAnsi="Arial" w:cs="Arial"/>
          <w:sz w:val="22"/>
          <w:szCs w:val="22"/>
        </w:rPr>
        <w:t xml:space="preserve">The table below maps </w:t>
      </w:r>
      <w:r w:rsidR="006E67A3">
        <w:rPr>
          <w:rFonts w:ascii="Arial" w:hAnsi="Arial" w:cs="Arial"/>
          <w:sz w:val="22"/>
          <w:szCs w:val="22"/>
        </w:rPr>
        <w:t xml:space="preserve">common </w:t>
      </w:r>
      <w:r w:rsidRPr="00C3106B">
        <w:rPr>
          <w:rFonts w:ascii="Arial" w:hAnsi="Arial" w:cs="Arial"/>
          <w:sz w:val="22"/>
          <w:szCs w:val="22"/>
        </w:rPr>
        <w:t xml:space="preserve">procedures to the body regions. Minor procedures that are </w:t>
      </w:r>
      <w:r w:rsidRPr="00C3106B">
        <w:rPr>
          <w:rFonts w:ascii="Arial" w:hAnsi="Arial" w:cs="Arial"/>
          <w:sz w:val="22"/>
          <w:szCs w:val="22"/>
          <w:u w:val="single"/>
        </w:rPr>
        <w:t>excluded</w:t>
      </w:r>
      <w:r w:rsidRPr="00C3106B">
        <w:rPr>
          <w:rFonts w:ascii="Arial" w:hAnsi="Arial" w:cs="Arial"/>
          <w:sz w:val="22"/>
          <w:szCs w:val="22"/>
        </w:rPr>
        <w:t xml:space="preserve"> are tabulated in the 'excluded procedures' column below. The list of included procedures below is </w:t>
      </w:r>
      <w:r w:rsidR="006E67A3">
        <w:rPr>
          <w:rFonts w:ascii="Arial" w:hAnsi="Arial" w:cs="Arial"/>
          <w:b/>
          <w:sz w:val="22"/>
          <w:szCs w:val="22"/>
        </w:rPr>
        <w:t>NOT</w:t>
      </w:r>
      <w:r w:rsidRPr="00C3106B">
        <w:rPr>
          <w:rFonts w:ascii="Arial" w:hAnsi="Arial" w:cs="Arial"/>
          <w:sz w:val="22"/>
          <w:szCs w:val="22"/>
        </w:rPr>
        <w:t xml:space="preserve"> exhaustive (indicative only)</w:t>
      </w:r>
      <w:r w:rsidR="00200181">
        <w:rPr>
          <w:rFonts w:ascii="Arial" w:hAnsi="Arial" w:cs="Arial"/>
          <w:sz w:val="22"/>
          <w:szCs w:val="22"/>
        </w:rPr>
        <w:t xml:space="preserve">; </w:t>
      </w:r>
      <w:r w:rsidR="006E67A3">
        <w:rPr>
          <w:rFonts w:ascii="Arial" w:hAnsi="Arial" w:cs="Arial"/>
          <w:sz w:val="22"/>
          <w:szCs w:val="22"/>
        </w:rPr>
        <w:t xml:space="preserve">procedures should be included </w:t>
      </w:r>
      <w:r w:rsidR="00200181">
        <w:rPr>
          <w:rFonts w:ascii="Arial" w:hAnsi="Arial" w:cs="Arial"/>
          <w:sz w:val="22"/>
          <w:szCs w:val="22"/>
        </w:rPr>
        <w:t>unless they are explicitly excluded.</w:t>
      </w:r>
    </w:p>
    <w:p w:rsidR="00C3106B" w:rsidRPr="00C3106B" w:rsidRDefault="00C3106B" w:rsidP="00C748F6">
      <w:pPr>
        <w:rPr>
          <w:rFonts w:ascii="Arial" w:hAnsi="Arial" w:cs="Arial"/>
          <w:sz w:val="22"/>
          <w:szCs w:val="22"/>
        </w:rPr>
      </w:pPr>
    </w:p>
    <w:p w:rsidR="00C748F6" w:rsidRPr="00C3106B" w:rsidRDefault="00C748F6" w:rsidP="00C748F6">
      <w:pPr>
        <w:rPr>
          <w:rFonts w:ascii="Arial" w:hAnsi="Arial" w:cs="Arial"/>
          <w:sz w:val="22"/>
          <w:szCs w:val="22"/>
        </w:rPr>
      </w:pPr>
      <w:r w:rsidRPr="00C3106B">
        <w:rPr>
          <w:rFonts w:ascii="Arial" w:hAnsi="Arial" w:cs="Arial"/>
          <w:sz w:val="22"/>
          <w:szCs w:val="22"/>
        </w:rPr>
        <w:t>Transplant procedures are captured under the relevant body region.</w:t>
      </w:r>
    </w:p>
    <w:p w:rsidR="00C3106B" w:rsidRDefault="00C3106B" w:rsidP="00C748F6"/>
    <w:tbl>
      <w:tblPr>
        <w:tblStyle w:val="TableGrid"/>
        <w:tblW w:w="0" w:type="auto"/>
        <w:tblLook w:val="04A0" w:firstRow="1" w:lastRow="0" w:firstColumn="1" w:lastColumn="0" w:noHBand="0" w:noVBand="1"/>
      </w:tblPr>
      <w:tblGrid>
        <w:gridCol w:w="5097"/>
        <w:gridCol w:w="5097"/>
      </w:tblGrid>
      <w:tr w:rsidR="00C748F6" w:rsidTr="00CC7AE6">
        <w:tc>
          <w:tcPr>
            <w:tcW w:w="5097" w:type="dxa"/>
            <w:shd w:val="clear" w:color="auto" w:fill="E2EFD9" w:themeFill="accent6" w:themeFillTint="33"/>
          </w:tcPr>
          <w:p w:rsidR="00C748F6" w:rsidRPr="00A17C18" w:rsidRDefault="00C748F6" w:rsidP="00CC7AE6">
            <w:pPr>
              <w:rPr>
                <w:b/>
                <w:bCs/>
                <w:sz w:val="18"/>
                <w:szCs w:val="18"/>
              </w:rPr>
            </w:pPr>
            <w:r w:rsidRPr="00A17C18">
              <w:rPr>
                <w:b/>
                <w:bCs/>
                <w:sz w:val="18"/>
                <w:szCs w:val="18"/>
              </w:rPr>
              <w:t xml:space="preserve">Example </w:t>
            </w:r>
            <w:r w:rsidR="00CC7AE6">
              <w:rPr>
                <w:b/>
                <w:bCs/>
                <w:sz w:val="18"/>
                <w:szCs w:val="18"/>
              </w:rPr>
              <w:t xml:space="preserve">(not exhaustive list) </w:t>
            </w:r>
            <w:r w:rsidRPr="00A17C18">
              <w:rPr>
                <w:b/>
                <w:bCs/>
                <w:sz w:val="18"/>
                <w:szCs w:val="18"/>
              </w:rPr>
              <w:t>included procedures</w:t>
            </w:r>
          </w:p>
        </w:tc>
        <w:tc>
          <w:tcPr>
            <w:tcW w:w="5097" w:type="dxa"/>
            <w:shd w:val="clear" w:color="auto" w:fill="FBE4D5" w:themeFill="accent2" w:themeFillTint="33"/>
          </w:tcPr>
          <w:p w:rsidR="00C748F6" w:rsidRPr="00A17C18" w:rsidRDefault="00C748F6" w:rsidP="00CC7AE6">
            <w:pPr>
              <w:rPr>
                <w:sz w:val="18"/>
                <w:szCs w:val="18"/>
              </w:rPr>
            </w:pPr>
            <w:r w:rsidRPr="00A17C18">
              <w:rPr>
                <w:b/>
                <w:bCs/>
                <w:sz w:val="18"/>
                <w:szCs w:val="18"/>
              </w:rPr>
              <w:t>Excluded procedures</w:t>
            </w:r>
          </w:p>
        </w:tc>
      </w:tr>
      <w:tr w:rsidR="00C748F6" w:rsidTr="00CC7AE6">
        <w:tc>
          <w:tcPr>
            <w:tcW w:w="10194" w:type="dxa"/>
            <w:gridSpan w:val="2"/>
            <w:shd w:val="clear" w:color="auto" w:fill="D9D9D9" w:themeFill="background1" w:themeFillShade="D9"/>
          </w:tcPr>
          <w:p w:rsidR="00C748F6" w:rsidRPr="00A17C18" w:rsidRDefault="00C748F6" w:rsidP="00CC7AE6">
            <w:pPr>
              <w:rPr>
                <w:b/>
                <w:sz w:val="18"/>
                <w:szCs w:val="18"/>
              </w:rPr>
            </w:pPr>
            <w:r w:rsidRPr="00A17C18">
              <w:rPr>
                <w:b/>
                <w:color w:val="000000"/>
                <w:sz w:val="18"/>
                <w:szCs w:val="18"/>
              </w:rPr>
              <w:t>Blood vessels (vascular): Includes aorta, arteries, veins</w:t>
            </w:r>
          </w:p>
        </w:tc>
      </w:tr>
      <w:tr w:rsidR="00C748F6" w:rsidTr="00CC7AE6">
        <w:tc>
          <w:tcPr>
            <w:tcW w:w="5097" w:type="dxa"/>
            <w:shd w:val="clear" w:color="auto" w:fill="E2EFD9" w:themeFill="accent6" w:themeFillTint="33"/>
          </w:tcPr>
          <w:p w:rsidR="00C748F6" w:rsidRPr="00A17C18" w:rsidRDefault="00C748F6" w:rsidP="00CC7AE6">
            <w:pPr>
              <w:rPr>
                <w:sz w:val="18"/>
                <w:szCs w:val="18"/>
              </w:rPr>
            </w:pPr>
            <w:r w:rsidRPr="00A17C18">
              <w:rPr>
                <w:sz w:val="18"/>
                <w:szCs w:val="18"/>
              </w:rPr>
              <w:t xml:space="preserve">&gt;Aortic root/aorta surgery </w:t>
            </w:r>
          </w:p>
          <w:p w:rsidR="00C748F6" w:rsidRPr="00A17C18" w:rsidRDefault="00C748F6" w:rsidP="00CC7AE6">
            <w:pPr>
              <w:rPr>
                <w:sz w:val="18"/>
                <w:szCs w:val="18"/>
              </w:rPr>
            </w:pPr>
            <w:r w:rsidRPr="00A17C18">
              <w:rPr>
                <w:sz w:val="18"/>
                <w:szCs w:val="18"/>
              </w:rPr>
              <w:t xml:space="preserve">&gt;Carotid enterectomy </w:t>
            </w:r>
          </w:p>
          <w:p w:rsidR="00C748F6" w:rsidRPr="00A17C18" w:rsidRDefault="00C748F6" w:rsidP="00CC7AE6">
            <w:pPr>
              <w:rPr>
                <w:sz w:val="18"/>
                <w:szCs w:val="18"/>
              </w:rPr>
            </w:pPr>
            <w:r w:rsidRPr="00A17C18">
              <w:rPr>
                <w:sz w:val="18"/>
                <w:szCs w:val="18"/>
              </w:rPr>
              <w:t xml:space="preserve">&gt;Repair of arterial aneurysm </w:t>
            </w:r>
          </w:p>
          <w:p w:rsidR="00C748F6" w:rsidRPr="00A17C18" w:rsidRDefault="00C748F6" w:rsidP="00CC7AE6">
            <w:pPr>
              <w:rPr>
                <w:sz w:val="18"/>
                <w:szCs w:val="18"/>
              </w:rPr>
            </w:pPr>
            <w:r w:rsidRPr="00A17C18">
              <w:rPr>
                <w:sz w:val="18"/>
                <w:szCs w:val="18"/>
              </w:rPr>
              <w:t>&gt;Varicose vein ligation and stripping</w:t>
            </w:r>
          </w:p>
          <w:p w:rsidR="00C748F6" w:rsidRPr="00A17C18" w:rsidRDefault="00C748F6" w:rsidP="00CC7AE6">
            <w:pPr>
              <w:rPr>
                <w:sz w:val="18"/>
                <w:szCs w:val="18"/>
              </w:rPr>
            </w:pPr>
            <w:r w:rsidRPr="00A17C18">
              <w:rPr>
                <w:sz w:val="18"/>
                <w:szCs w:val="18"/>
              </w:rPr>
              <w:t>&gt;Formation of arterio-venous fistula</w:t>
            </w:r>
          </w:p>
          <w:p w:rsidR="00C748F6" w:rsidRPr="00A17C18" w:rsidRDefault="00C748F6" w:rsidP="00CC7AE6">
            <w:pPr>
              <w:rPr>
                <w:sz w:val="18"/>
                <w:szCs w:val="18"/>
              </w:rPr>
            </w:pPr>
            <w:r w:rsidRPr="00A17C18">
              <w:rPr>
                <w:sz w:val="18"/>
                <w:szCs w:val="18"/>
              </w:rPr>
              <w:t>&gt;Embolectomy/thrombectomy</w:t>
            </w:r>
          </w:p>
          <w:p w:rsidR="00C748F6" w:rsidRPr="00A17C18" w:rsidRDefault="00C748F6" w:rsidP="00CC7AE6">
            <w:pPr>
              <w:rPr>
                <w:sz w:val="18"/>
                <w:szCs w:val="18"/>
              </w:rPr>
            </w:pPr>
            <w:r w:rsidRPr="00A17C18">
              <w:rPr>
                <w:sz w:val="18"/>
                <w:szCs w:val="18"/>
              </w:rPr>
              <w:t xml:space="preserve">&gt;Arterial bypass </w:t>
            </w:r>
          </w:p>
        </w:tc>
        <w:tc>
          <w:tcPr>
            <w:tcW w:w="5097" w:type="dxa"/>
            <w:shd w:val="clear" w:color="auto" w:fill="FBE4D5" w:themeFill="accent2" w:themeFillTint="33"/>
          </w:tcPr>
          <w:p w:rsidR="00C748F6" w:rsidRPr="00A17C18" w:rsidRDefault="00C748F6" w:rsidP="00CC7AE6">
            <w:pPr>
              <w:rPr>
                <w:sz w:val="18"/>
                <w:szCs w:val="18"/>
              </w:rPr>
            </w:pPr>
            <w:r w:rsidRPr="00A17C18">
              <w:rPr>
                <w:sz w:val="18"/>
                <w:szCs w:val="18"/>
              </w:rPr>
              <w:t>&gt;Transluminal (endovascular) procedures on arteries (diagnostic or therapeutic), including with open cut down to the artery</w:t>
            </w:r>
          </w:p>
          <w:p w:rsidR="00C748F6" w:rsidRPr="00A17C18" w:rsidRDefault="00C748F6" w:rsidP="00CC7AE6">
            <w:pPr>
              <w:rPr>
                <w:color w:val="000000"/>
                <w:sz w:val="18"/>
                <w:szCs w:val="18"/>
              </w:rPr>
            </w:pPr>
            <w:r w:rsidRPr="00A17C18">
              <w:rPr>
                <w:sz w:val="18"/>
                <w:szCs w:val="18"/>
              </w:rPr>
              <w:t xml:space="preserve">&gt;Transluminal (endovascular) procedures on veins (diagnostic or therapeutic), such as </w:t>
            </w:r>
            <w:proofErr w:type="spellStart"/>
            <w:r w:rsidRPr="00A17C18">
              <w:rPr>
                <w:sz w:val="18"/>
                <w:szCs w:val="18"/>
              </w:rPr>
              <w:t>e</w:t>
            </w:r>
            <w:r w:rsidRPr="00A17C18">
              <w:rPr>
                <w:color w:val="000000"/>
                <w:sz w:val="18"/>
                <w:szCs w:val="18"/>
              </w:rPr>
              <w:t>ndovenous</w:t>
            </w:r>
            <w:proofErr w:type="spellEnd"/>
            <w:r w:rsidRPr="00A17C18">
              <w:rPr>
                <w:color w:val="000000"/>
                <w:sz w:val="18"/>
                <w:szCs w:val="18"/>
              </w:rPr>
              <w:t xml:space="preserve"> laser treatment (EVLT)</w:t>
            </w:r>
          </w:p>
          <w:p w:rsidR="00C748F6" w:rsidRPr="00A17C18" w:rsidRDefault="00C748F6" w:rsidP="00CC7AE6">
            <w:pPr>
              <w:rPr>
                <w:sz w:val="18"/>
                <w:szCs w:val="18"/>
              </w:rPr>
            </w:pPr>
            <w:r w:rsidRPr="00A17C18">
              <w:rPr>
                <w:sz w:val="18"/>
                <w:szCs w:val="18"/>
              </w:rPr>
              <w:t>&gt;I</w:t>
            </w:r>
            <w:r w:rsidRPr="00A17C18">
              <w:rPr>
                <w:color w:val="000000"/>
                <w:sz w:val="18"/>
                <w:szCs w:val="18"/>
              </w:rPr>
              <w:t>njection into varicose vein of leg</w:t>
            </w:r>
          </w:p>
          <w:p w:rsidR="00C748F6" w:rsidRPr="00A17C18" w:rsidRDefault="00C748F6" w:rsidP="00CC7AE6">
            <w:pPr>
              <w:rPr>
                <w:sz w:val="18"/>
                <w:szCs w:val="18"/>
              </w:rPr>
            </w:pPr>
            <w:r w:rsidRPr="00A17C18">
              <w:rPr>
                <w:sz w:val="18"/>
                <w:szCs w:val="18"/>
              </w:rPr>
              <w:t>&gt;Insertion or removal of central venous catheter/line (CVC)</w:t>
            </w:r>
          </w:p>
          <w:p w:rsidR="00C748F6" w:rsidRPr="00A17C18" w:rsidRDefault="00C748F6" w:rsidP="00CC7AE6">
            <w:pPr>
              <w:rPr>
                <w:sz w:val="18"/>
                <w:szCs w:val="18"/>
              </w:rPr>
            </w:pPr>
            <w:r w:rsidRPr="00A17C18">
              <w:rPr>
                <w:sz w:val="18"/>
                <w:szCs w:val="18"/>
              </w:rPr>
              <w:t>&gt;</w:t>
            </w:r>
            <w:r w:rsidRPr="00A17C18">
              <w:rPr>
                <w:color w:val="000000"/>
                <w:sz w:val="18"/>
                <w:szCs w:val="18"/>
              </w:rPr>
              <w:t>Insertion or removal of Hickmann line</w:t>
            </w:r>
          </w:p>
          <w:p w:rsidR="00C748F6" w:rsidRPr="00A17C18" w:rsidRDefault="00C748F6" w:rsidP="00CC7AE6">
            <w:pPr>
              <w:rPr>
                <w:color w:val="000000"/>
                <w:sz w:val="18"/>
                <w:szCs w:val="18"/>
              </w:rPr>
            </w:pPr>
            <w:r w:rsidRPr="00A17C18">
              <w:rPr>
                <w:sz w:val="18"/>
                <w:szCs w:val="18"/>
              </w:rPr>
              <w:t>&gt;</w:t>
            </w:r>
            <w:r w:rsidRPr="00A17C18">
              <w:rPr>
                <w:color w:val="000000"/>
                <w:sz w:val="18"/>
                <w:szCs w:val="18"/>
              </w:rPr>
              <w:t>Insertion or removal of dialysis catheter</w:t>
            </w:r>
          </w:p>
        </w:tc>
      </w:tr>
      <w:tr w:rsidR="00C748F6" w:rsidTr="00CC7AE6">
        <w:tc>
          <w:tcPr>
            <w:tcW w:w="10194" w:type="dxa"/>
            <w:gridSpan w:val="2"/>
            <w:shd w:val="clear" w:color="auto" w:fill="D9D9D9" w:themeFill="background1" w:themeFillShade="D9"/>
          </w:tcPr>
          <w:p w:rsidR="00C748F6" w:rsidRPr="00A17C18" w:rsidRDefault="00C748F6" w:rsidP="00CC7AE6">
            <w:pPr>
              <w:rPr>
                <w:b/>
                <w:sz w:val="18"/>
                <w:szCs w:val="18"/>
              </w:rPr>
            </w:pPr>
            <w:r w:rsidRPr="00A17C18">
              <w:rPr>
                <w:b/>
                <w:sz w:val="18"/>
                <w:szCs w:val="18"/>
              </w:rPr>
              <w:t xml:space="preserve">Brain: </w:t>
            </w:r>
            <w:r w:rsidRPr="00A17C18">
              <w:rPr>
                <w:b/>
                <w:color w:val="000000"/>
                <w:sz w:val="18"/>
                <w:szCs w:val="18"/>
              </w:rPr>
              <w:t>Includes skull</w:t>
            </w:r>
          </w:p>
        </w:tc>
      </w:tr>
      <w:tr w:rsidR="00C748F6" w:rsidTr="00CC7AE6">
        <w:tc>
          <w:tcPr>
            <w:tcW w:w="5097" w:type="dxa"/>
            <w:shd w:val="clear" w:color="auto" w:fill="E2EFD9" w:themeFill="accent6" w:themeFillTint="33"/>
          </w:tcPr>
          <w:p w:rsidR="00C748F6" w:rsidRPr="00A17C18" w:rsidRDefault="00C748F6" w:rsidP="00CC7AE6">
            <w:pPr>
              <w:rPr>
                <w:sz w:val="18"/>
                <w:szCs w:val="18"/>
              </w:rPr>
            </w:pPr>
            <w:r w:rsidRPr="00A17C18">
              <w:rPr>
                <w:sz w:val="18"/>
                <w:szCs w:val="18"/>
              </w:rPr>
              <w:t>&gt;Brain biopsy</w:t>
            </w:r>
          </w:p>
          <w:p w:rsidR="00C748F6" w:rsidRPr="00A17C18" w:rsidRDefault="00C748F6" w:rsidP="00CC7AE6">
            <w:pPr>
              <w:rPr>
                <w:sz w:val="18"/>
                <w:szCs w:val="18"/>
              </w:rPr>
            </w:pPr>
            <w:r w:rsidRPr="00A17C18">
              <w:rPr>
                <w:sz w:val="18"/>
                <w:szCs w:val="18"/>
              </w:rPr>
              <w:t xml:space="preserve">&gt;Brain excision </w:t>
            </w:r>
          </w:p>
          <w:p w:rsidR="00C748F6" w:rsidRPr="00A17C18" w:rsidRDefault="00C748F6" w:rsidP="00CC7AE6">
            <w:pPr>
              <w:rPr>
                <w:sz w:val="18"/>
                <w:szCs w:val="18"/>
              </w:rPr>
            </w:pPr>
            <w:r w:rsidRPr="00A17C18">
              <w:rPr>
                <w:sz w:val="18"/>
                <w:szCs w:val="18"/>
              </w:rPr>
              <w:t>&gt;Ventriculoperitoneal Shunt insertion</w:t>
            </w:r>
          </w:p>
          <w:p w:rsidR="00C748F6" w:rsidRPr="00A17C18" w:rsidRDefault="00C748F6" w:rsidP="00CC7AE6">
            <w:pPr>
              <w:rPr>
                <w:sz w:val="18"/>
                <w:szCs w:val="18"/>
              </w:rPr>
            </w:pPr>
            <w:r w:rsidRPr="00A17C18">
              <w:rPr>
                <w:sz w:val="18"/>
                <w:szCs w:val="18"/>
              </w:rPr>
              <w:t>&gt;Craniectomy/Craniotomy</w:t>
            </w:r>
          </w:p>
          <w:p w:rsidR="00C748F6" w:rsidRPr="00A17C18" w:rsidRDefault="00C748F6" w:rsidP="00CC7AE6">
            <w:pPr>
              <w:rPr>
                <w:sz w:val="18"/>
                <w:szCs w:val="18"/>
              </w:rPr>
            </w:pPr>
            <w:r w:rsidRPr="00A17C18">
              <w:rPr>
                <w:sz w:val="18"/>
                <w:szCs w:val="18"/>
              </w:rPr>
              <w:t>&gt;Drainage of spaces in the skull</w:t>
            </w:r>
          </w:p>
        </w:tc>
        <w:tc>
          <w:tcPr>
            <w:tcW w:w="5097" w:type="dxa"/>
            <w:shd w:val="clear" w:color="auto" w:fill="FBE4D5" w:themeFill="accent2" w:themeFillTint="33"/>
          </w:tcPr>
          <w:p w:rsidR="00C748F6" w:rsidRPr="00A17C18" w:rsidRDefault="00C748F6" w:rsidP="00CC7AE6">
            <w:pPr>
              <w:rPr>
                <w:sz w:val="18"/>
                <w:szCs w:val="18"/>
              </w:rPr>
            </w:pPr>
          </w:p>
        </w:tc>
      </w:tr>
      <w:tr w:rsidR="00C748F6" w:rsidTr="00CC7AE6">
        <w:tc>
          <w:tcPr>
            <w:tcW w:w="10194" w:type="dxa"/>
            <w:gridSpan w:val="2"/>
            <w:shd w:val="clear" w:color="auto" w:fill="D9D9D9" w:themeFill="background1" w:themeFillShade="D9"/>
          </w:tcPr>
          <w:p w:rsidR="00C748F6" w:rsidRPr="00A17C18" w:rsidRDefault="00C748F6" w:rsidP="00CC7AE6">
            <w:pPr>
              <w:rPr>
                <w:b/>
                <w:sz w:val="18"/>
                <w:szCs w:val="18"/>
              </w:rPr>
            </w:pPr>
            <w:r w:rsidRPr="00A17C18">
              <w:rPr>
                <w:b/>
                <w:color w:val="000000"/>
                <w:sz w:val="18"/>
                <w:szCs w:val="18"/>
              </w:rPr>
              <w:t>Colon, rectum and small bowel</w:t>
            </w:r>
          </w:p>
        </w:tc>
      </w:tr>
      <w:tr w:rsidR="00C748F6" w:rsidTr="00CC7AE6">
        <w:tc>
          <w:tcPr>
            <w:tcW w:w="5097" w:type="dxa"/>
            <w:shd w:val="clear" w:color="auto" w:fill="E2EFD9" w:themeFill="accent6" w:themeFillTint="33"/>
          </w:tcPr>
          <w:p w:rsidR="00C748F6" w:rsidRPr="00A17C18" w:rsidRDefault="00C748F6" w:rsidP="00CC7AE6">
            <w:pPr>
              <w:rPr>
                <w:sz w:val="18"/>
                <w:szCs w:val="18"/>
              </w:rPr>
            </w:pPr>
            <w:r w:rsidRPr="00A17C18">
              <w:rPr>
                <w:sz w:val="18"/>
                <w:szCs w:val="18"/>
              </w:rPr>
              <w:t>&gt;Small bowel resection or bypass</w:t>
            </w:r>
          </w:p>
          <w:p w:rsidR="00C748F6" w:rsidRPr="00A17C18" w:rsidRDefault="00C748F6" w:rsidP="00CC7AE6">
            <w:pPr>
              <w:rPr>
                <w:sz w:val="18"/>
                <w:szCs w:val="18"/>
              </w:rPr>
            </w:pPr>
            <w:r w:rsidRPr="00A17C18">
              <w:rPr>
                <w:sz w:val="18"/>
                <w:szCs w:val="18"/>
              </w:rPr>
              <w:t>&gt;Colorectal resection (excision, colectomy)</w:t>
            </w:r>
          </w:p>
          <w:p w:rsidR="00C748F6" w:rsidRPr="00A17C18" w:rsidRDefault="00C748F6" w:rsidP="00CC7AE6">
            <w:pPr>
              <w:rPr>
                <w:sz w:val="18"/>
                <w:szCs w:val="18"/>
              </w:rPr>
            </w:pPr>
            <w:r w:rsidRPr="00A17C18">
              <w:rPr>
                <w:sz w:val="18"/>
                <w:szCs w:val="18"/>
              </w:rPr>
              <w:t>&gt;Stoma formation, refashioning, re-siting and reversal</w:t>
            </w:r>
          </w:p>
          <w:p w:rsidR="00C748F6" w:rsidRPr="00A17C18" w:rsidRDefault="00C748F6" w:rsidP="00CC7AE6">
            <w:pPr>
              <w:rPr>
                <w:sz w:val="18"/>
                <w:szCs w:val="18"/>
              </w:rPr>
            </w:pPr>
            <w:r w:rsidRPr="00A17C18">
              <w:rPr>
                <w:sz w:val="18"/>
                <w:szCs w:val="18"/>
              </w:rPr>
              <w:t>&gt;Repair of perforated duodenal ulcer</w:t>
            </w:r>
          </w:p>
          <w:p w:rsidR="00C748F6" w:rsidRPr="00A17C18" w:rsidRDefault="00C748F6" w:rsidP="00CC7AE6">
            <w:pPr>
              <w:rPr>
                <w:sz w:val="18"/>
                <w:szCs w:val="18"/>
              </w:rPr>
            </w:pPr>
            <w:r w:rsidRPr="00A17C18">
              <w:rPr>
                <w:sz w:val="18"/>
                <w:szCs w:val="18"/>
              </w:rPr>
              <w:t>&gt;Perianal/pilonidal abscess incision and drainage</w:t>
            </w:r>
          </w:p>
        </w:tc>
        <w:tc>
          <w:tcPr>
            <w:tcW w:w="5097" w:type="dxa"/>
            <w:shd w:val="clear" w:color="auto" w:fill="FBE4D5" w:themeFill="accent2" w:themeFillTint="33"/>
          </w:tcPr>
          <w:p w:rsidR="00C748F6" w:rsidRPr="00A17C18" w:rsidRDefault="00C748F6" w:rsidP="00CC7AE6">
            <w:pPr>
              <w:rPr>
                <w:sz w:val="18"/>
                <w:szCs w:val="18"/>
              </w:rPr>
            </w:pPr>
            <w:r w:rsidRPr="00A17C18">
              <w:rPr>
                <w:sz w:val="18"/>
                <w:szCs w:val="18"/>
              </w:rPr>
              <w:t xml:space="preserve">&gt;Colonoscopy (diagnostic or therapeutic) </w:t>
            </w:r>
          </w:p>
          <w:p w:rsidR="00C748F6" w:rsidRPr="00A17C18" w:rsidRDefault="00C748F6" w:rsidP="00CC7AE6">
            <w:pPr>
              <w:rPr>
                <w:sz w:val="18"/>
                <w:szCs w:val="18"/>
              </w:rPr>
            </w:pPr>
            <w:r w:rsidRPr="00A17C18">
              <w:rPr>
                <w:sz w:val="18"/>
                <w:szCs w:val="18"/>
              </w:rPr>
              <w:t xml:space="preserve">&gt;Flexible sigmoidoscopy (diagnostic or therapeutic) </w:t>
            </w:r>
          </w:p>
          <w:p w:rsidR="00C748F6" w:rsidRPr="00A17C18" w:rsidRDefault="00C748F6" w:rsidP="00CC7AE6">
            <w:pPr>
              <w:rPr>
                <w:sz w:val="18"/>
                <w:szCs w:val="18"/>
              </w:rPr>
            </w:pPr>
            <w:r w:rsidRPr="00A17C18">
              <w:rPr>
                <w:sz w:val="18"/>
                <w:szCs w:val="18"/>
              </w:rPr>
              <w:t xml:space="preserve">&gt;Proctoscopy (diagnostic or therapeutic) </w:t>
            </w:r>
          </w:p>
        </w:tc>
      </w:tr>
      <w:tr w:rsidR="00C748F6" w:rsidTr="00CC7AE6">
        <w:tc>
          <w:tcPr>
            <w:tcW w:w="10194" w:type="dxa"/>
            <w:gridSpan w:val="2"/>
            <w:shd w:val="clear" w:color="auto" w:fill="D9D9D9" w:themeFill="background1" w:themeFillShade="D9"/>
          </w:tcPr>
          <w:p w:rsidR="00C748F6" w:rsidRPr="00A17C18" w:rsidRDefault="00C748F6" w:rsidP="00CC7AE6">
            <w:pPr>
              <w:rPr>
                <w:b/>
                <w:sz w:val="18"/>
                <w:szCs w:val="18"/>
              </w:rPr>
            </w:pPr>
            <w:r w:rsidRPr="00A17C18">
              <w:rPr>
                <w:b/>
                <w:color w:val="000000"/>
                <w:sz w:val="18"/>
                <w:szCs w:val="18"/>
              </w:rPr>
              <w:t>Eyes (ophthalmology)</w:t>
            </w:r>
          </w:p>
        </w:tc>
      </w:tr>
      <w:tr w:rsidR="00C748F6" w:rsidTr="00CC7AE6">
        <w:tc>
          <w:tcPr>
            <w:tcW w:w="5097" w:type="dxa"/>
            <w:shd w:val="clear" w:color="auto" w:fill="E2EFD9" w:themeFill="accent6" w:themeFillTint="33"/>
          </w:tcPr>
          <w:p w:rsidR="00C748F6" w:rsidRPr="00A17C18" w:rsidRDefault="00C748F6" w:rsidP="00CC7AE6">
            <w:pPr>
              <w:rPr>
                <w:sz w:val="18"/>
                <w:szCs w:val="18"/>
              </w:rPr>
            </w:pPr>
            <w:r w:rsidRPr="00A17C18">
              <w:rPr>
                <w:sz w:val="18"/>
                <w:szCs w:val="18"/>
              </w:rPr>
              <w:t>&gt;Procedures on the iris, retina, vitreous body, cornea, eyelid</w:t>
            </w:r>
          </w:p>
          <w:p w:rsidR="00C748F6" w:rsidRPr="00A17C18" w:rsidRDefault="00C748F6" w:rsidP="00CC7AE6">
            <w:pPr>
              <w:rPr>
                <w:sz w:val="18"/>
                <w:szCs w:val="18"/>
              </w:rPr>
            </w:pPr>
            <w:r w:rsidRPr="00A17C18">
              <w:rPr>
                <w:sz w:val="18"/>
                <w:szCs w:val="18"/>
              </w:rPr>
              <w:t>&gt;Cataract surgery</w:t>
            </w:r>
          </w:p>
          <w:p w:rsidR="00C748F6" w:rsidRPr="00A17C18" w:rsidRDefault="00C748F6" w:rsidP="00CC7AE6">
            <w:pPr>
              <w:rPr>
                <w:sz w:val="18"/>
                <w:szCs w:val="18"/>
              </w:rPr>
            </w:pPr>
            <w:r w:rsidRPr="00A17C18">
              <w:rPr>
                <w:sz w:val="18"/>
                <w:szCs w:val="18"/>
              </w:rPr>
              <w:t>&gt;Glaucoma surgery</w:t>
            </w:r>
          </w:p>
          <w:p w:rsidR="00C748F6" w:rsidRPr="00A17C18" w:rsidRDefault="00C748F6" w:rsidP="00CC7AE6">
            <w:pPr>
              <w:rPr>
                <w:sz w:val="18"/>
                <w:szCs w:val="18"/>
              </w:rPr>
            </w:pPr>
            <w:r w:rsidRPr="00A17C18">
              <w:rPr>
                <w:sz w:val="18"/>
                <w:szCs w:val="18"/>
              </w:rPr>
              <w:t>&gt;Pterygium surgery</w:t>
            </w:r>
          </w:p>
          <w:p w:rsidR="00C748F6" w:rsidRPr="00A17C18" w:rsidRDefault="00C748F6" w:rsidP="00CC7AE6">
            <w:pPr>
              <w:rPr>
                <w:sz w:val="18"/>
                <w:szCs w:val="18"/>
              </w:rPr>
            </w:pPr>
            <w:r w:rsidRPr="00A17C18">
              <w:rPr>
                <w:sz w:val="18"/>
                <w:szCs w:val="18"/>
              </w:rPr>
              <w:t xml:space="preserve">&gt;Strabismus surgery </w:t>
            </w:r>
          </w:p>
        </w:tc>
        <w:tc>
          <w:tcPr>
            <w:tcW w:w="5097" w:type="dxa"/>
            <w:shd w:val="clear" w:color="auto" w:fill="FBE4D5" w:themeFill="accent2" w:themeFillTint="33"/>
          </w:tcPr>
          <w:p w:rsidR="00C748F6" w:rsidRPr="00A17C18" w:rsidRDefault="00C748F6" w:rsidP="00CC7AE6">
            <w:pPr>
              <w:rPr>
                <w:sz w:val="18"/>
                <w:szCs w:val="18"/>
              </w:rPr>
            </w:pPr>
            <w:r w:rsidRPr="00A17C18">
              <w:rPr>
                <w:sz w:val="18"/>
                <w:szCs w:val="18"/>
              </w:rPr>
              <w:t xml:space="preserve"> &gt;</w:t>
            </w:r>
            <w:r w:rsidRPr="00A17C18">
              <w:rPr>
                <w:color w:val="000000"/>
                <w:sz w:val="18"/>
                <w:szCs w:val="18"/>
              </w:rPr>
              <w:t>Removal of foreign body from cornea</w:t>
            </w:r>
          </w:p>
        </w:tc>
      </w:tr>
      <w:tr w:rsidR="00C748F6" w:rsidTr="00CC7AE6">
        <w:tc>
          <w:tcPr>
            <w:tcW w:w="10194" w:type="dxa"/>
            <w:gridSpan w:val="2"/>
            <w:shd w:val="clear" w:color="auto" w:fill="D9D9D9" w:themeFill="background1" w:themeFillShade="D9"/>
          </w:tcPr>
          <w:p w:rsidR="00C748F6" w:rsidRPr="00A17C18" w:rsidRDefault="00C748F6" w:rsidP="00CC7AE6">
            <w:pPr>
              <w:rPr>
                <w:b/>
                <w:sz w:val="18"/>
                <w:szCs w:val="18"/>
              </w:rPr>
            </w:pPr>
            <w:r w:rsidRPr="00A17C18">
              <w:rPr>
                <w:b/>
                <w:color w:val="000000"/>
                <w:sz w:val="18"/>
                <w:szCs w:val="18"/>
              </w:rPr>
              <w:t>Female reproductive system: Includes fallopian tubes, ovaries, uterus, vagina</w:t>
            </w:r>
          </w:p>
        </w:tc>
      </w:tr>
      <w:tr w:rsidR="00C748F6" w:rsidTr="00CC7AE6">
        <w:tc>
          <w:tcPr>
            <w:tcW w:w="5097" w:type="dxa"/>
            <w:shd w:val="clear" w:color="auto" w:fill="E2EFD9" w:themeFill="accent6" w:themeFillTint="33"/>
          </w:tcPr>
          <w:p w:rsidR="00C748F6" w:rsidRPr="00A17C18" w:rsidRDefault="00C748F6" w:rsidP="00CC7AE6">
            <w:pPr>
              <w:rPr>
                <w:sz w:val="18"/>
                <w:szCs w:val="18"/>
              </w:rPr>
            </w:pPr>
            <w:r w:rsidRPr="00A17C18">
              <w:rPr>
                <w:i/>
                <w:iCs/>
                <w:sz w:val="18"/>
                <w:szCs w:val="18"/>
              </w:rPr>
              <w:t>&gt;</w:t>
            </w:r>
            <w:r w:rsidRPr="00A17C18">
              <w:rPr>
                <w:sz w:val="18"/>
                <w:szCs w:val="18"/>
              </w:rPr>
              <w:t>Excision of the uterus (hysterectomy)</w:t>
            </w:r>
          </w:p>
          <w:p w:rsidR="00C748F6" w:rsidRPr="00A17C18" w:rsidRDefault="00C748F6" w:rsidP="00CC7AE6">
            <w:pPr>
              <w:rPr>
                <w:sz w:val="18"/>
                <w:szCs w:val="18"/>
              </w:rPr>
            </w:pPr>
            <w:r w:rsidRPr="00A17C18">
              <w:rPr>
                <w:sz w:val="18"/>
                <w:szCs w:val="18"/>
              </w:rPr>
              <w:t xml:space="preserve">&gt;Uterus repair </w:t>
            </w:r>
          </w:p>
          <w:p w:rsidR="00C748F6" w:rsidRPr="00A17C18" w:rsidRDefault="00C748F6" w:rsidP="00CC7AE6">
            <w:pPr>
              <w:rPr>
                <w:sz w:val="18"/>
                <w:szCs w:val="18"/>
              </w:rPr>
            </w:pPr>
            <w:r w:rsidRPr="00A17C18">
              <w:rPr>
                <w:sz w:val="18"/>
                <w:szCs w:val="18"/>
              </w:rPr>
              <w:t>&gt;Excision of vagina</w:t>
            </w:r>
          </w:p>
          <w:p w:rsidR="00C748F6" w:rsidRPr="00A17C18" w:rsidRDefault="00C748F6" w:rsidP="00CC7AE6">
            <w:pPr>
              <w:rPr>
                <w:sz w:val="18"/>
                <w:szCs w:val="18"/>
              </w:rPr>
            </w:pPr>
            <w:r w:rsidRPr="00A17C18">
              <w:rPr>
                <w:sz w:val="18"/>
                <w:szCs w:val="18"/>
              </w:rPr>
              <w:t>&gt;Repair of vaginal prolapse</w:t>
            </w:r>
          </w:p>
          <w:p w:rsidR="00C748F6" w:rsidRPr="00A17C18" w:rsidRDefault="00C748F6" w:rsidP="00CC7AE6">
            <w:pPr>
              <w:rPr>
                <w:sz w:val="18"/>
                <w:szCs w:val="18"/>
              </w:rPr>
            </w:pPr>
            <w:r w:rsidRPr="00A17C18">
              <w:rPr>
                <w:sz w:val="18"/>
                <w:szCs w:val="18"/>
              </w:rPr>
              <w:t xml:space="preserve">&gt;Ovarian </w:t>
            </w:r>
            <w:proofErr w:type="spellStart"/>
            <w:r w:rsidRPr="00A17C18">
              <w:rPr>
                <w:sz w:val="18"/>
                <w:szCs w:val="18"/>
              </w:rPr>
              <w:t>detorsion</w:t>
            </w:r>
            <w:proofErr w:type="spellEnd"/>
          </w:p>
          <w:p w:rsidR="00C748F6" w:rsidRPr="00A17C18" w:rsidRDefault="00C748F6" w:rsidP="00CC7AE6">
            <w:pPr>
              <w:rPr>
                <w:sz w:val="18"/>
                <w:szCs w:val="18"/>
              </w:rPr>
            </w:pPr>
            <w:r w:rsidRPr="00A17C18">
              <w:rPr>
                <w:sz w:val="18"/>
                <w:szCs w:val="18"/>
              </w:rPr>
              <w:t>&gt;Oophorectomy +/- salpingectomy</w:t>
            </w:r>
          </w:p>
          <w:p w:rsidR="00C748F6" w:rsidRPr="00A17C18" w:rsidRDefault="00C748F6" w:rsidP="00CC7AE6">
            <w:pPr>
              <w:rPr>
                <w:sz w:val="18"/>
                <w:szCs w:val="18"/>
              </w:rPr>
            </w:pPr>
            <w:r w:rsidRPr="00A17C18">
              <w:rPr>
                <w:sz w:val="18"/>
                <w:szCs w:val="18"/>
              </w:rPr>
              <w:t>&gt;Ovarian Cystectomy</w:t>
            </w:r>
          </w:p>
          <w:p w:rsidR="00C748F6" w:rsidRPr="00A17C18" w:rsidRDefault="00C748F6" w:rsidP="00CC7AE6">
            <w:pPr>
              <w:rPr>
                <w:sz w:val="18"/>
                <w:szCs w:val="18"/>
              </w:rPr>
            </w:pPr>
            <w:r w:rsidRPr="00A17C18">
              <w:rPr>
                <w:i/>
                <w:iCs/>
                <w:sz w:val="18"/>
                <w:szCs w:val="18"/>
              </w:rPr>
              <w:t>&gt;</w:t>
            </w:r>
            <w:r w:rsidRPr="00A17C18">
              <w:rPr>
                <w:sz w:val="18"/>
                <w:szCs w:val="18"/>
              </w:rPr>
              <w:t xml:space="preserve">Female sterilisation </w:t>
            </w:r>
          </w:p>
          <w:p w:rsidR="00C748F6" w:rsidRPr="00A17C18" w:rsidRDefault="00C748F6" w:rsidP="00CC7AE6">
            <w:pPr>
              <w:rPr>
                <w:sz w:val="18"/>
                <w:szCs w:val="18"/>
              </w:rPr>
            </w:pPr>
            <w:r w:rsidRPr="00A17C18">
              <w:rPr>
                <w:i/>
                <w:iCs/>
                <w:sz w:val="18"/>
                <w:szCs w:val="18"/>
              </w:rPr>
              <w:t>&gt;</w:t>
            </w:r>
            <w:r w:rsidRPr="00A17C18">
              <w:rPr>
                <w:sz w:val="18"/>
                <w:szCs w:val="18"/>
              </w:rPr>
              <w:t>Ablation/excision of endometrium:</w:t>
            </w:r>
          </w:p>
          <w:p w:rsidR="00C748F6" w:rsidRPr="00A17C18" w:rsidRDefault="00C748F6" w:rsidP="00CC7AE6">
            <w:pPr>
              <w:rPr>
                <w:sz w:val="18"/>
                <w:szCs w:val="18"/>
              </w:rPr>
            </w:pPr>
            <w:r w:rsidRPr="00A17C18">
              <w:rPr>
                <w:sz w:val="18"/>
                <w:szCs w:val="18"/>
              </w:rPr>
              <w:t>&gt;</w:t>
            </w:r>
            <w:proofErr w:type="spellStart"/>
            <w:r w:rsidRPr="00A17C18">
              <w:rPr>
                <w:sz w:val="18"/>
                <w:szCs w:val="18"/>
              </w:rPr>
              <w:t>Vulval</w:t>
            </w:r>
            <w:proofErr w:type="spellEnd"/>
            <w:r w:rsidRPr="00A17C18">
              <w:rPr>
                <w:sz w:val="18"/>
                <w:szCs w:val="18"/>
              </w:rPr>
              <w:t xml:space="preserve"> procedures</w:t>
            </w:r>
          </w:p>
          <w:p w:rsidR="00C748F6" w:rsidRPr="00A17C18" w:rsidRDefault="00C748F6" w:rsidP="00CC7AE6">
            <w:pPr>
              <w:rPr>
                <w:sz w:val="18"/>
                <w:szCs w:val="18"/>
              </w:rPr>
            </w:pPr>
            <w:r w:rsidRPr="00A17C18">
              <w:rPr>
                <w:sz w:val="18"/>
                <w:szCs w:val="18"/>
              </w:rPr>
              <w:t>&gt;Dilatation and curettage</w:t>
            </w:r>
          </w:p>
          <w:p w:rsidR="00C748F6" w:rsidRPr="00A17C18" w:rsidRDefault="00C748F6" w:rsidP="00CC7AE6">
            <w:pPr>
              <w:rPr>
                <w:sz w:val="18"/>
                <w:szCs w:val="18"/>
              </w:rPr>
            </w:pPr>
            <w:r w:rsidRPr="00A17C18">
              <w:rPr>
                <w:sz w:val="18"/>
                <w:szCs w:val="18"/>
              </w:rPr>
              <w:t>&gt;Hysteroscopy + intervention/biopsy</w:t>
            </w:r>
          </w:p>
        </w:tc>
        <w:tc>
          <w:tcPr>
            <w:tcW w:w="5097" w:type="dxa"/>
            <w:shd w:val="clear" w:color="auto" w:fill="FBE4D5" w:themeFill="accent2" w:themeFillTint="33"/>
          </w:tcPr>
          <w:p w:rsidR="00C748F6" w:rsidRPr="00A17C18" w:rsidRDefault="00C748F6" w:rsidP="00CC7AE6">
            <w:pPr>
              <w:rPr>
                <w:sz w:val="18"/>
                <w:szCs w:val="18"/>
              </w:rPr>
            </w:pPr>
            <w:r w:rsidRPr="00A17C18">
              <w:rPr>
                <w:sz w:val="18"/>
                <w:szCs w:val="18"/>
              </w:rPr>
              <w:t>&gt;Cervical biopsy</w:t>
            </w:r>
          </w:p>
          <w:p w:rsidR="00C748F6" w:rsidRPr="00A17C18" w:rsidRDefault="00C748F6" w:rsidP="00CC7AE6">
            <w:pPr>
              <w:rPr>
                <w:sz w:val="18"/>
                <w:szCs w:val="18"/>
              </w:rPr>
            </w:pPr>
            <w:r w:rsidRPr="00A17C18">
              <w:rPr>
                <w:sz w:val="18"/>
                <w:szCs w:val="18"/>
              </w:rPr>
              <w:t xml:space="preserve">&gt;Colposcopy (diagnostic or therapeutic) </w:t>
            </w:r>
          </w:p>
          <w:p w:rsidR="00C748F6" w:rsidRPr="00A17C18" w:rsidRDefault="00C748F6" w:rsidP="00CC7AE6">
            <w:pPr>
              <w:rPr>
                <w:sz w:val="18"/>
                <w:szCs w:val="18"/>
              </w:rPr>
            </w:pPr>
          </w:p>
        </w:tc>
      </w:tr>
      <w:tr w:rsidR="00C748F6" w:rsidTr="00CC7AE6">
        <w:tc>
          <w:tcPr>
            <w:tcW w:w="10194" w:type="dxa"/>
            <w:gridSpan w:val="2"/>
            <w:shd w:val="clear" w:color="auto" w:fill="D9D9D9" w:themeFill="background1" w:themeFillShade="D9"/>
          </w:tcPr>
          <w:p w:rsidR="00C748F6" w:rsidRPr="00A17C18" w:rsidRDefault="00C748F6" w:rsidP="00CC7AE6">
            <w:pPr>
              <w:rPr>
                <w:b/>
                <w:sz w:val="18"/>
                <w:szCs w:val="18"/>
              </w:rPr>
            </w:pPr>
            <w:r w:rsidRPr="00A17C18">
              <w:rPr>
                <w:b/>
                <w:color w:val="000000"/>
                <w:sz w:val="18"/>
                <w:szCs w:val="18"/>
              </w:rPr>
              <w:t>General surgery: Includes breast, endocrine, hernia and miscellaneous emergency surgery</w:t>
            </w:r>
          </w:p>
        </w:tc>
      </w:tr>
      <w:tr w:rsidR="00C748F6" w:rsidTr="00CC7AE6">
        <w:tc>
          <w:tcPr>
            <w:tcW w:w="5097" w:type="dxa"/>
            <w:shd w:val="clear" w:color="auto" w:fill="E2EFD9" w:themeFill="accent6" w:themeFillTint="33"/>
          </w:tcPr>
          <w:p w:rsidR="00C748F6" w:rsidRPr="00A17C18" w:rsidRDefault="00C748F6" w:rsidP="00CC7AE6">
            <w:pPr>
              <w:rPr>
                <w:b/>
                <w:iCs/>
                <w:sz w:val="18"/>
                <w:szCs w:val="18"/>
              </w:rPr>
            </w:pPr>
            <w:r w:rsidRPr="00A17C18">
              <w:rPr>
                <w:b/>
                <w:iCs/>
                <w:sz w:val="18"/>
                <w:szCs w:val="18"/>
              </w:rPr>
              <w:t>Endocrine:</w:t>
            </w:r>
          </w:p>
          <w:p w:rsidR="00C748F6" w:rsidRPr="00A17C18" w:rsidRDefault="00C748F6" w:rsidP="00CC7AE6">
            <w:pPr>
              <w:rPr>
                <w:sz w:val="18"/>
                <w:szCs w:val="18"/>
              </w:rPr>
            </w:pPr>
            <w:r w:rsidRPr="00A17C18">
              <w:rPr>
                <w:sz w:val="18"/>
                <w:szCs w:val="18"/>
              </w:rPr>
              <w:t>&gt;Adrenalectomy</w:t>
            </w:r>
          </w:p>
          <w:p w:rsidR="00C748F6" w:rsidRPr="00A17C18" w:rsidRDefault="00C748F6" w:rsidP="00CC7AE6">
            <w:pPr>
              <w:rPr>
                <w:sz w:val="18"/>
                <w:szCs w:val="18"/>
              </w:rPr>
            </w:pPr>
            <w:r w:rsidRPr="00A17C18">
              <w:rPr>
                <w:sz w:val="18"/>
                <w:szCs w:val="18"/>
              </w:rPr>
              <w:lastRenderedPageBreak/>
              <w:t>&gt;Parathyroidectomy</w:t>
            </w:r>
          </w:p>
          <w:p w:rsidR="00C748F6" w:rsidRPr="00A17C18" w:rsidRDefault="00C748F6" w:rsidP="00CC7AE6">
            <w:pPr>
              <w:rPr>
                <w:sz w:val="18"/>
                <w:szCs w:val="18"/>
              </w:rPr>
            </w:pPr>
            <w:r w:rsidRPr="00A17C18">
              <w:rPr>
                <w:sz w:val="18"/>
                <w:szCs w:val="18"/>
              </w:rPr>
              <w:t>&gt;Pituitary gland excision</w:t>
            </w:r>
          </w:p>
          <w:p w:rsidR="00C748F6" w:rsidRPr="00A17C18" w:rsidRDefault="00C748F6" w:rsidP="00CC7AE6">
            <w:pPr>
              <w:rPr>
                <w:sz w:val="18"/>
                <w:szCs w:val="18"/>
              </w:rPr>
            </w:pPr>
            <w:r w:rsidRPr="00A17C18">
              <w:rPr>
                <w:sz w:val="18"/>
                <w:szCs w:val="18"/>
              </w:rPr>
              <w:t xml:space="preserve">&gt;Thyroidectomy </w:t>
            </w:r>
          </w:p>
          <w:p w:rsidR="00C748F6" w:rsidRPr="00A17C18" w:rsidRDefault="00C748F6" w:rsidP="00CC7AE6">
            <w:pPr>
              <w:rPr>
                <w:b/>
                <w:iCs/>
                <w:sz w:val="18"/>
                <w:szCs w:val="18"/>
              </w:rPr>
            </w:pPr>
            <w:r w:rsidRPr="00A17C18">
              <w:rPr>
                <w:b/>
                <w:iCs/>
                <w:sz w:val="18"/>
                <w:szCs w:val="18"/>
              </w:rPr>
              <w:t>Breast</w:t>
            </w:r>
          </w:p>
          <w:p w:rsidR="00C748F6" w:rsidRPr="00A17C18" w:rsidRDefault="00C748F6" w:rsidP="00CC7AE6">
            <w:pPr>
              <w:rPr>
                <w:sz w:val="18"/>
                <w:szCs w:val="18"/>
              </w:rPr>
            </w:pPr>
            <w:r w:rsidRPr="00A17C18">
              <w:rPr>
                <w:i/>
                <w:iCs/>
                <w:sz w:val="18"/>
                <w:szCs w:val="18"/>
              </w:rPr>
              <w:t>&gt;</w:t>
            </w:r>
            <w:r w:rsidRPr="00A17C18">
              <w:rPr>
                <w:sz w:val="18"/>
                <w:szCs w:val="18"/>
              </w:rPr>
              <w:t>Mastectomy</w:t>
            </w:r>
          </w:p>
          <w:p w:rsidR="00C748F6" w:rsidRPr="00A17C18" w:rsidRDefault="00C748F6" w:rsidP="00CC7AE6">
            <w:pPr>
              <w:rPr>
                <w:sz w:val="18"/>
                <w:szCs w:val="18"/>
              </w:rPr>
            </w:pPr>
            <w:r w:rsidRPr="00A17C18">
              <w:rPr>
                <w:sz w:val="18"/>
                <w:szCs w:val="18"/>
              </w:rPr>
              <w:t>&gt;Lumpectomy</w:t>
            </w:r>
          </w:p>
          <w:p w:rsidR="00C748F6" w:rsidRPr="00A17C18" w:rsidRDefault="00C748F6" w:rsidP="00CC7AE6">
            <w:pPr>
              <w:rPr>
                <w:sz w:val="18"/>
                <w:szCs w:val="18"/>
              </w:rPr>
            </w:pPr>
            <w:r w:rsidRPr="00A17C18">
              <w:rPr>
                <w:sz w:val="18"/>
                <w:szCs w:val="18"/>
              </w:rPr>
              <w:t>&gt;Mammoplasty</w:t>
            </w:r>
          </w:p>
          <w:p w:rsidR="00C748F6" w:rsidRPr="00A17C18" w:rsidRDefault="00C748F6" w:rsidP="00CC7AE6">
            <w:pPr>
              <w:rPr>
                <w:sz w:val="18"/>
                <w:szCs w:val="18"/>
              </w:rPr>
            </w:pPr>
            <w:r w:rsidRPr="00A17C18">
              <w:rPr>
                <w:sz w:val="18"/>
                <w:szCs w:val="18"/>
              </w:rPr>
              <w:t>&gt;Procedures on axillary nodes</w:t>
            </w:r>
          </w:p>
          <w:p w:rsidR="00C748F6" w:rsidRPr="00A17C18" w:rsidRDefault="00C748F6" w:rsidP="00CC7AE6">
            <w:pPr>
              <w:rPr>
                <w:b/>
                <w:sz w:val="18"/>
                <w:szCs w:val="18"/>
              </w:rPr>
            </w:pPr>
            <w:r w:rsidRPr="00A17C18">
              <w:rPr>
                <w:b/>
                <w:iCs/>
                <w:sz w:val="18"/>
                <w:szCs w:val="18"/>
              </w:rPr>
              <w:t>Hernia</w:t>
            </w:r>
          </w:p>
          <w:p w:rsidR="00C748F6" w:rsidRPr="00A17C18" w:rsidRDefault="00C748F6" w:rsidP="00CC7AE6">
            <w:pPr>
              <w:rPr>
                <w:sz w:val="18"/>
                <w:szCs w:val="18"/>
              </w:rPr>
            </w:pPr>
            <w:r w:rsidRPr="00A17C18">
              <w:rPr>
                <w:sz w:val="18"/>
                <w:szCs w:val="18"/>
              </w:rPr>
              <w:t>&gt;Femoral, inguinal, incisional, umbilical hernia repair</w:t>
            </w:r>
          </w:p>
          <w:p w:rsidR="00C748F6" w:rsidRPr="00A17C18" w:rsidRDefault="00C748F6" w:rsidP="00CC7AE6">
            <w:pPr>
              <w:rPr>
                <w:sz w:val="18"/>
                <w:szCs w:val="18"/>
              </w:rPr>
            </w:pPr>
            <w:r w:rsidRPr="00A17C18">
              <w:rPr>
                <w:sz w:val="18"/>
                <w:szCs w:val="18"/>
              </w:rPr>
              <w:t xml:space="preserve">&gt;Ventral, </w:t>
            </w:r>
            <w:proofErr w:type="spellStart"/>
            <w:r w:rsidRPr="00A17C18">
              <w:rPr>
                <w:sz w:val="18"/>
                <w:szCs w:val="18"/>
              </w:rPr>
              <w:t>Spigellian</w:t>
            </w:r>
            <w:proofErr w:type="spellEnd"/>
            <w:r w:rsidRPr="00A17C18">
              <w:rPr>
                <w:sz w:val="18"/>
                <w:szCs w:val="18"/>
              </w:rPr>
              <w:t>, epigastric hernia repair</w:t>
            </w:r>
          </w:p>
          <w:p w:rsidR="00C748F6" w:rsidRPr="00A17C18" w:rsidRDefault="00C748F6" w:rsidP="00CC7AE6">
            <w:pPr>
              <w:rPr>
                <w:b/>
                <w:sz w:val="18"/>
                <w:szCs w:val="18"/>
              </w:rPr>
            </w:pPr>
            <w:r w:rsidRPr="00A17C18">
              <w:rPr>
                <w:b/>
                <w:sz w:val="18"/>
                <w:szCs w:val="18"/>
              </w:rPr>
              <w:t>Other</w:t>
            </w:r>
          </w:p>
          <w:p w:rsidR="00C748F6" w:rsidRPr="00A17C18" w:rsidRDefault="00C748F6" w:rsidP="00CC7AE6">
            <w:pPr>
              <w:rPr>
                <w:sz w:val="18"/>
                <w:szCs w:val="18"/>
              </w:rPr>
            </w:pPr>
            <w:r w:rsidRPr="00A17C18">
              <w:rPr>
                <w:sz w:val="18"/>
                <w:szCs w:val="18"/>
              </w:rPr>
              <w:t>&gt;Excision of retroperitoneal sarcoma</w:t>
            </w:r>
          </w:p>
          <w:p w:rsidR="00C748F6" w:rsidRPr="00A17C18" w:rsidRDefault="00C748F6" w:rsidP="00CC7AE6">
            <w:pPr>
              <w:rPr>
                <w:sz w:val="18"/>
                <w:szCs w:val="18"/>
              </w:rPr>
            </w:pPr>
            <w:r w:rsidRPr="00A17C18">
              <w:rPr>
                <w:sz w:val="18"/>
                <w:szCs w:val="18"/>
              </w:rPr>
              <w:t>&gt;</w:t>
            </w:r>
            <w:proofErr w:type="spellStart"/>
            <w:r w:rsidRPr="00A17C18">
              <w:rPr>
                <w:sz w:val="18"/>
                <w:szCs w:val="18"/>
              </w:rPr>
              <w:t>Multivisceral</w:t>
            </w:r>
            <w:proofErr w:type="spellEnd"/>
            <w:r w:rsidRPr="00A17C18">
              <w:rPr>
                <w:sz w:val="18"/>
                <w:szCs w:val="18"/>
              </w:rPr>
              <w:t xml:space="preserve"> resection</w:t>
            </w:r>
          </w:p>
          <w:p w:rsidR="00C748F6" w:rsidRPr="00A17C18" w:rsidRDefault="00C748F6" w:rsidP="00CC7AE6">
            <w:pPr>
              <w:rPr>
                <w:b/>
                <w:sz w:val="18"/>
                <w:szCs w:val="18"/>
              </w:rPr>
            </w:pPr>
            <w:r w:rsidRPr="00A17C18">
              <w:rPr>
                <w:b/>
                <w:iCs/>
                <w:sz w:val="18"/>
                <w:szCs w:val="18"/>
              </w:rPr>
              <w:t>Emergency surgery</w:t>
            </w:r>
          </w:p>
          <w:p w:rsidR="00C748F6" w:rsidRPr="00A17C18" w:rsidRDefault="00C748F6" w:rsidP="00CC7AE6">
            <w:pPr>
              <w:rPr>
                <w:sz w:val="18"/>
                <w:szCs w:val="18"/>
              </w:rPr>
            </w:pPr>
            <w:r w:rsidRPr="00A17C18">
              <w:rPr>
                <w:sz w:val="18"/>
                <w:szCs w:val="18"/>
              </w:rPr>
              <w:t>&gt;Trauma laparotomy</w:t>
            </w:r>
          </w:p>
          <w:p w:rsidR="00C748F6" w:rsidRPr="00A17C18" w:rsidRDefault="00C748F6" w:rsidP="00CC7AE6">
            <w:pPr>
              <w:rPr>
                <w:sz w:val="18"/>
                <w:szCs w:val="18"/>
              </w:rPr>
            </w:pPr>
            <w:r w:rsidRPr="00A17C18">
              <w:rPr>
                <w:sz w:val="18"/>
                <w:szCs w:val="18"/>
              </w:rPr>
              <w:t>&gt;Abdominal exploration and washout</w:t>
            </w:r>
          </w:p>
          <w:p w:rsidR="00C748F6" w:rsidRPr="00A17C18" w:rsidRDefault="00C748F6" w:rsidP="00CC7AE6">
            <w:pPr>
              <w:rPr>
                <w:sz w:val="18"/>
                <w:szCs w:val="18"/>
              </w:rPr>
            </w:pPr>
            <w:r w:rsidRPr="00A17C18">
              <w:rPr>
                <w:sz w:val="18"/>
                <w:szCs w:val="18"/>
              </w:rPr>
              <w:t>&gt;Appendicectomy (open or laparoscopy)</w:t>
            </w:r>
          </w:p>
          <w:p w:rsidR="00C748F6" w:rsidRPr="00A17C18" w:rsidRDefault="00C748F6" w:rsidP="00CC7AE6">
            <w:pPr>
              <w:rPr>
                <w:sz w:val="18"/>
                <w:szCs w:val="18"/>
              </w:rPr>
            </w:pPr>
            <w:r w:rsidRPr="00A17C18">
              <w:rPr>
                <w:sz w:val="18"/>
                <w:szCs w:val="18"/>
              </w:rPr>
              <w:t>&gt;</w:t>
            </w:r>
            <w:proofErr w:type="spellStart"/>
            <w:r w:rsidRPr="00A17C18">
              <w:rPr>
                <w:sz w:val="18"/>
                <w:szCs w:val="18"/>
              </w:rPr>
              <w:t>Adhesiolysis</w:t>
            </w:r>
            <w:proofErr w:type="spellEnd"/>
            <w:r w:rsidRPr="00A17C18">
              <w:rPr>
                <w:sz w:val="18"/>
                <w:szCs w:val="18"/>
              </w:rPr>
              <w:t xml:space="preserve"> (open or laparoscopic)</w:t>
            </w:r>
          </w:p>
          <w:p w:rsidR="00C748F6" w:rsidRPr="00A17C18" w:rsidRDefault="00C748F6" w:rsidP="00CC7AE6">
            <w:pPr>
              <w:rPr>
                <w:sz w:val="18"/>
                <w:szCs w:val="18"/>
              </w:rPr>
            </w:pPr>
            <w:r w:rsidRPr="00A17C18">
              <w:rPr>
                <w:sz w:val="18"/>
                <w:szCs w:val="18"/>
              </w:rPr>
              <w:t>&gt;Diagnostic laparoscopy +/- washout</w:t>
            </w:r>
          </w:p>
          <w:p w:rsidR="00C748F6" w:rsidRPr="00A17C18" w:rsidRDefault="00C748F6" w:rsidP="00CC7AE6">
            <w:pPr>
              <w:rPr>
                <w:sz w:val="18"/>
                <w:szCs w:val="18"/>
              </w:rPr>
            </w:pPr>
            <w:r w:rsidRPr="00A17C18">
              <w:rPr>
                <w:sz w:val="18"/>
                <w:szCs w:val="18"/>
              </w:rPr>
              <w:t>&gt;Diagnostic laparotomy +/- washout</w:t>
            </w:r>
          </w:p>
        </w:tc>
        <w:tc>
          <w:tcPr>
            <w:tcW w:w="5097" w:type="dxa"/>
            <w:shd w:val="clear" w:color="auto" w:fill="FBE4D5" w:themeFill="accent2" w:themeFillTint="33"/>
          </w:tcPr>
          <w:p w:rsidR="00C748F6" w:rsidRPr="00A17C18" w:rsidRDefault="00C748F6" w:rsidP="00CC7AE6">
            <w:pPr>
              <w:rPr>
                <w:sz w:val="18"/>
                <w:szCs w:val="18"/>
              </w:rPr>
            </w:pPr>
            <w:r w:rsidRPr="00A17C18">
              <w:rPr>
                <w:sz w:val="18"/>
                <w:szCs w:val="18"/>
              </w:rPr>
              <w:lastRenderedPageBreak/>
              <w:t>&gt;Ascitic drain (drainage of the peritoneal cavity)</w:t>
            </w:r>
          </w:p>
          <w:p w:rsidR="00C748F6" w:rsidRPr="00A17C18" w:rsidRDefault="00C748F6" w:rsidP="00CC7AE6">
            <w:pPr>
              <w:rPr>
                <w:sz w:val="18"/>
                <w:szCs w:val="18"/>
              </w:rPr>
            </w:pPr>
            <w:r w:rsidRPr="00A17C18">
              <w:rPr>
                <w:sz w:val="18"/>
                <w:szCs w:val="18"/>
              </w:rPr>
              <w:t>&gt;Breast biopsy</w:t>
            </w:r>
          </w:p>
          <w:p w:rsidR="00C748F6" w:rsidRPr="00A17C18" w:rsidRDefault="00C748F6" w:rsidP="00CC7AE6">
            <w:pPr>
              <w:rPr>
                <w:sz w:val="18"/>
                <w:szCs w:val="18"/>
              </w:rPr>
            </w:pPr>
            <w:r w:rsidRPr="00A17C18">
              <w:rPr>
                <w:sz w:val="18"/>
                <w:szCs w:val="18"/>
              </w:rPr>
              <w:lastRenderedPageBreak/>
              <w:t xml:space="preserve">&gt;Endoscopic ultrasound </w:t>
            </w:r>
          </w:p>
          <w:p w:rsidR="00C748F6" w:rsidRPr="00A17C18" w:rsidRDefault="00C748F6" w:rsidP="00CC7AE6">
            <w:pPr>
              <w:rPr>
                <w:sz w:val="18"/>
                <w:szCs w:val="18"/>
              </w:rPr>
            </w:pPr>
            <w:r w:rsidRPr="00A17C18">
              <w:rPr>
                <w:sz w:val="18"/>
                <w:szCs w:val="18"/>
              </w:rPr>
              <w:t>&gt;Laparoscopic ultrasound</w:t>
            </w:r>
          </w:p>
          <w:p w:rsidR="00C748F6" w:rsidRPr="00A17C18" w:rsidRDefault="00C748F6" w:rsidP="00CC7AE6">
            <w:pPr>
              <w:rPr>
                <w:sz w:val="18"/>
                <w:szCs w:val="18"/>
              </w:rPr>
            </w:pPr>
            <w:r w:rsidRPr="00A17C18">
              <w:rPr>
                <w:sz w:val="18"/>
                <w:szCs w:val="18"/>
              </w:rPr>
              <w:t>&gt;Vacuum dressing</w:t>
            </w:r>
          </w:p>
          <w:p w:rsidR="00C748F6" w:rsidRPr="00A17C18" w:rsidRDefault="00C748F6" w:rsidP="00CC7AE6">
            <w:pPr>
              <w:rPr>
                <w:sz w:val="18"/>
                <w:szCs w:val="18"/>
              </w:rPr>
            </w:pPr>
          </w:p>
        </w:tc>
      </w:tr>
      <w:tr w:rsidR="00C748F6" w:rsidTr="00CC7AE6">
        <w:tc>
          <w:tcPr>
            <w:tcW w:w="10194" w:type="dxa"/>
            <w:gridSpan w:val="2"/>
            <w:shd w:val="clear" w:color="auto" w:fill="D9D9D9" w:themeFill="background1" w:themeFillShade="D9"/>
          </w:tcPr>
          <w:p w:rsidR="00C748F6" w:rsidRPr="00A17C18" w:rsidRDefault="00C748F6" w:rsidP="00CC7AE6">
            <w:pPr>
              <w:rPr>
                <w:b/>
                <w:sz w:val="18"/>
                <w:szCs w:val="18"/>
              </w:rPr>
            </w:pPr>
            <w:r w:rsidRPr="00A17C18">
              <w:rPr>
                <w:b/>
                <w:color w:val="000000"/>
                <w:sz w:val="18"/>
                <w:szCs w:val="18"/>
              </w:rPr>
              <w:t>Head &amp; neck: Includes ear, nose, mouth, salivary glands, tonsils, larynx, pharynx, maxillofacial surgery, and surgical tracheostomy</w:t>
            </w:r>
          </w:p>
        </w:tc>
      </w:tr>
      <w:tr w:rsidR="00C748F6" w:rsidTr="00CC7AE6">
        <w:tc>
          <w:tcPr>
            <w:tcW w:w="5097" w:type="dxa"/>
            <w:shd w:val="clear" w:color="auto" w:fill="E2EFD9" w:themeFill="accent6" w:themeFillTint="33"/>
          </w:tcPr>
          <w:p w:rsidR="00C748F6" w:rsidRPr="00A17C18" w:rsidRDefault="00C748F6" w:rsidP="00CC7AE6">
            <w:pPr>
              <w:rPr>
                <w:sz w:val="18"/>
                <w:szCs w:val="18"/>
              </w:rPr>
            </w:pPr>
            <w:r w:rsidRPr="00A17C18">
              <w:rPr>
                <w:sz w:val="18"/>
                <w:szCs w:val="18"/>
              </w:rPr>
              <w:t xml:space="preserve">&gt;Procedures on the cochlear, external auditory meatus, cochlear, inner ear, middle ear, external ear and eardrum.  </w:t>
            </w:r>
          </w:p>
          <w:p w:rsidR="00C748F6" w:rsidRPr="00A17C18" w:rsidRDefault="00C748F6" w:rsidP="00CC7AE6">
            <w:pPr>
              <w:rPr>
                <w:sz w:val="18"/>
                <w:szCs w:val="18"/>
              </w:rPr>
            </w:pPr>
            <w:r w:rsidRPr="00A17C18">
              <w:rPr>
                <w:i/>
                <w:iCs/>
                <w:sz w:val="18"/>
                <w:szCs w:val="18"/>
              </w:rPr>
              <w:t>&gt;</w:t>
            </w:r>
            <w:r w:rsidRPr="00A17C18">
              <w:rPr>
                <w:sz w:val="18"/>
                <w:szCs w:val="18"/>
              </w:rPr>
              <w:t xml:space="preserve">Excision of larynx </w:t>
            </w:r>
          </w:p>
          <w:p w:rsidR="00C748F6" w:rsidRPr="00A17C18" w:rsidRDefault="00C748F6" w:rsidP="00CC7AE6">
            <w:pPr>
              <w:rPr>
                <w:sz w:val="18"/>
                <w:szCs w:val="18"/>
              </w:rPr>
            </w:pPr>
            <w:r w:rsidRPr="00A17C18">
              <w:rPr>
                <w:sz w:val="18"/>
                <w:szCs w:val="18"/>
              </w:rPr>
              <w:t>&gt;Orthognathic (jaw) surgery</w:t>
            </w:r>
          </w:p>
          <w:p w:rsidR="00C748F6" w:rsidRPr="00A17C18" w:rsidRDefault="00C748F6" w:rsidP="00CC7AE6">
            <w:pPr>
              <w:rPr>
                <w:sz w:val="18"/>
                <w:szCs w:val="18"/>
              </w:rPr>
            </w:pPr>
            <w:r w:rsidRPr="00A17C18">
              <w:rPr>
                <w:sz w:val="18"/>
                <w:szCs w:val="18"/>
              </w:rPr>
              <w:t>&gt;Reduction/fixation of the mandible</w:t>
            </w:r>
          </w:p>
          <w:p w:rsidR="00C748F6" w:rsidRPr="00A17C18" w:rsidRDefault="00C748F6" w:rsidP="00CC7AE6">
            <w:pPr>
              <w:rPr>
                <w:sz w:val="18"/>
                <w:szCs w:val="18"/>
              </w:rPr>
            </w:pPr>
            <w:r w:rsidRPr="00A17C18">
              <w:rPr>
                <w:sz w:val="18"/>
                <w:szCs w:val="18"/>
              </w:rPr>
              <w:t>&gt;Excision of bone of face</w:t>
            </w:r>
          </w:p>
          <w:p w:rsidR="00C748F6" w:rsidRPr="00A17C18" w:rsidRDefault="00C748F6" w:rsidP="00CC7AE6">
            <w:pPr>
              <w:rPr>
                <w:i/>
                <w:iCs/>
                <w:sz w:val="18"/>
                <w:szCs w:val="18"/>
              </w:rPr>
            </w:pPr>
            <w:r w:rsidRPr="00A17C18">
              <w:rPr>
                <w:sz w:val="18"/>
                <w:szCs w:val="18"/>
              </w:rPr>
              <w:t>&gt;Drainage of extra/intra-oral abscesses</w:t>
            </w:r>
          </w:p>
          <w:p w:rsidR="00C748F6" w:rsidRPr="00A17C18" w:rsidRDefault="00C748F6" w:rsidP="00CC7AE6">
            <w:pPr>
              <w:rPr>
                <w:sz w:val="18"/>
                <w:szCs w:val="18"/>
              </w:rPr>
            </w:pPr>
            <w:r w:rsidRPr="00A17C18">
              <w:rPr>
                <w:sz w:val="18"/>
                <w:szCs w:val="18"/>
              </w:rPr>
              <w:t>&gt;Orofacial cleft surgery</w:t>
            </w:r>
          </w:p>
          <w:p w:rsidR="00C748F6" w:rsidRPr="00A17C18" w:rsidRDefault="00C748F6" w:rsidP="00CC7AE6">
            <w:pPr>
              <w:rPr>
                <w:sz w:val="18"/>
                <w:szCs w:val="18"/>
              </w:rPr>
            </w:pPr>
            <w:r w:rsidRPr="00A17C18">
              <w:rPr>
                <w:sz w:val="18"/>
                <w:szCs w:val="18"/>
              </w:rPr>
              <w:t>&gt;Radical and selective neck dissection</w:t>
            </w:r>
          </w:p>
          <w:p w:rsidR="00C748F6" w:rsidRPr="00A17C18" w:rsidRDefault="00C748F6" w:rsidP="00CC7AE6">
            <w:pPr>
              <w:rPr>
                <w:sz w:val="18"/>
                <w:szCs w:val="18"/>
              </w:rPr>
            </w:pPr>
            <w:r w:rsidRPr="00A17C18">
              <w:rPr>
                <w:sz w:val="18"/>
                <w:szCs w:val="18"/>
              </w:rPr>
              <w:t>&gt;</w:t>
            </w:r>
            <w:proofErr w:type="spellStart"/>
            <w:r w:rsidRPr="00A17C18">
              <w:rPr>
                <w:sz w:val="18"/>
                <w:szCs w:val="18"/>
              </w:rPr>
              <w:t>Nasendoscopy</w:t>
            </w:r>
            <w:proofErr w:type="spellEnd"/>
            <w:r w:rsidRPr="00A17C18">
              <w:rPr>
                <w:sz w:val="18"/>
                <w:szCs w:val="18"/>
              </w:rPr>
              <w:t xml:space="preserve"> </w:t>
            </w:r>
            <w:r w:rsidRPr="00A17C18">
              <w:rPr>
                <w:sz w:val="18"/>
                <w:szCs w:val="18"/>
                <w:u w:val="single"/>
              </w:rPr>
              <w:t>with</w:t>
            </w:r>
            <w:r w:rsidRPr="00A17C18">
              <w:rPr>
                <w:sz w:val="18"/>
                <w:szCs w:val="18"/>
              </w:rPr>
              <w:t xml:space="preserve"> intervention</w:t>
            </w:r>
          </w:p>
          <w:p w:rsidR="00C748F6" w:rsidRPr="00A17C18" w:rsidRDefault="00C748F6" w:rsidP="00CC7AE6">
            <w:pPr>
              <w:rPr>
                <w:sz w:val="18"/>
                <w:szCs w:val="18"/>
              </w:rPr>
            </w:pPr>
            <w:r w:rsidRPr="00A17C18">
              <w:rPr>
                <w:sz w:val="18"/>
                <w:szCs w:val="18"/>
              </w:rPr>
              <w:t>&gt;Nasal fracture reduction</w:t>
            </w:r>
          </w:p>
          <w:p w:rsidR="00C748F6" w:rsidRPr="00A17C18" w:rsidRDefault="00C748F6" w:rsidP="00CC7AE6">
            <w:pPr>
              <w:rPr>
                <w:sz w:val="18"/>
                <w:szCs w:val="18"/>
              </w:rPr>
            </w:pPr>
            <w:r w:rsidRPr="00A17C18">
              <w:rPr>
                <w:sz w:val="18"/>
                <w:szCs w:val="18"/>
              </w:rPr>
              <w:t>&gt;Endoscopic sinus surgery</w:t>
            </w:r>
          </w:p>
          <w:p w:rsidR="00C748F6" w:rsidRPr="00A17C18" w:rsidRDefault="00C748F6" w:rsidP="00CC7AE6">
            <w:pPr>
              <w:rPr>
                <w:sz w:val="18"/>
                <w:szCs w:val="18"/>
              </w:rPr>
            </w:pPr>
            <w:r w:rsidRPr="00A17C18">
              <w:rPr>
                <w:sz w:val="18"/>
                <w:szCs w:val="18"/>
              </w:rPr>
              <w:t>&gt;Surgical arrest of bleeding from the internal nose</w:t>
            </w:r>
          </w:p>
          <w:p w:rsidR="00C748F6" w:rsidRPr="00A17C18" w:rsidRDefault="00C748F6" w:rsidP="00CC7AE6">
            <w:pPr>
              <w:rPr>
                <w:sz w:val="18"/>
                <w:szCs w:val="18"/>
              </w:rPr>
            </w:pPr>
            <w:r w:rsidRPr="00A17C18">
              <w:rPr>
                <w:sz w:val="18"/>
                <w:szCs w:val="18"/>
              </w:rPr>
              <w:t>&gt;Excision of pharynx</w:t>
            </w:r>
          </w:p>
          <w:p w:rsidR="00C748F6" w:rsidRPr="00A17C18" w:rsidRDefault="00C748F6" w:rsidP="00CC7AE6">
            <w:pPr>
              <w:rPr>
                <w:sz w:val="18"/>
                <w:szCs w:val="18"/>
              </w:rPr>
            </w:pPr>
            <w:r w:rsidRPr="00A17C18">
              <w:rPr>
                <w:sz w:val="18"/>
                <w:szCs w:val="18"/>
              </w:rPr>
              <w:t xml:space="preserve">&gt;Excision of submental, submandibular and parotid gland. </w:t>
            </w:r>
          </w:p>
          <w:p w:rsidR="00C748F6" w:rsidRPr="00A17C18" w:rsidRDefault="00C748F6" w:rsidP="00CC7AE6">
            <w:pPr>
              <w:rPr>
                <w:sz w:val="18"/>
                <w:szCs w:val="18"/>
              </w:rPr>
            </w:pPr>
            <w:r w:rsidRPr="00A17C18">
              <w:rPr>
                <w:i/>
                <w:iCs/>
                <w:sz w:val="18"/>
                <w:szCs w:val="18"/>
              </w:rPr>
              <w:t>&gt;</w:t>
            </w:r>
            <w:r w:rsidRPr="00A17C18">
              <w:rPr>
                <w:sz w:val="18"/>
                <w:szCs w:val="18"/>
              </w:rPr>
              <w:t>Partial/total glossectomy</w:t>
            </w:r>
          </w:p>
          <w:p w:rsidR="00C748F6" w:rsidRPr="00A17C18" w:rsidRDefault="00C748F6" w:rsidP="00CC7AE6">
            <w:pPr>
              <w:rPr>
                <w:sz w:val="18"/>
                <w:szCs w:val="18"/>
              </w:rPr>
            </w:pPr>
            <w:r w:rsidRPr="00A17C18">
              <w:rPr>
                <w:sz w:val="18"/>
                <w:szCs w:val="18"/>
              </w:rPr>
              <w:t>&gt;Tongue tie division (lingual frenectomy)</w:t>
            </w:r>
          </w:p>
          <w:p w:rsidR="00C748F6" w:rsidRPr="00A17C18" w:rsidRDefault="00C748F6" w:rsidP="00CC7AE6">
            <w:pPr>
              <w:rPr>
                <w:i/>
                <w:iCs/>
                <w:sz w:val="18"/>
                <w:szCs w:val="18"/>
              </w:rPr>
            </w:pPr>
            <w:r w:rsidRPr="00A17C18">
              <w:rPr>
                <w:sz w:val="18"/>
                <w:szCs w:val="18"/>
              </w:rPr>
              <w:t xml:space="preserve">&gt;Tonsillectomy </w:t>
            </w:r>
          </w:p>
          <w:p w:rsidR="00C748F6" w:rsidRPr="00A17C18" w:rsidRDefault="00C748F6" w:rsidP="00CC7AE6">
            <w:pPr>
              <w:rPr>
                <w:sz w:val="18"/>
                <w:szCs w:val="18"/>
              </w:rPr>
            </w:pPr>
            <w:r w:rsidRPr="00A17C18">
              <w:rPr>
                <w:sz w:val="18"/>
                <w:szCs w:val="18"/>
              </w:rPr>
              <w:t>&gt;Excision of adenoids</w:t>
            </w:r>
          </w:p>
          <w:p w:rsidR="00C748F6" w:rsidRPr="00A17C18" w:rsidRDefault="00C748F6" w:rsidP="00CC7AE6">
            <w:pPr>
              <w:rPr>
                <w:sz w:val="18"/>
                <w:szCs w:val="18"/>
              </w:rPr>
            </w:pPr>
            <w:r w:rsidRPr="00A17C18">
              <w:rPr>
                <w:sz w:val="18"/>
                <w:szCs w:val="18"/>
              </w:rPr>
              <w:t xml:space="preserve">&gt;Surgical tracheostomy </w:t>
            </w:r>
          </w:p>
        </w:tc>
        <w:tc>
          <w:tcPr>
            <w:tcW w:w="5097" w:type="dxa"/>
            <w:shd w:val="clear" w:color="auto" w:fill="FBE4D5" w:themeFill="accent2" w:themeFillTint="33"/>
          </w:tcPr>
          <w:p w:rsidR="00C748F6" w:rsidRPr="00A17C18" w:rsidRDefault="00C748F6" w:rsidP="00CC7AE6">
            <w:pPr>
              <w:rPr>
                <w:sz w:val="18"/>
                <w:szCs w:val="18"/>
              </w:rPr>
            </w:pPr>
            <w:r w:rsidRPr="00A17C18">
              <w:rPr>
                <w:sz w:val="18"/>
                <w:szCs w:val="18"/>
              </w:rPr>
              <w:t>&gt;Implantation of tooth</w:t>
            </w:r>
          </w:p>
          <w:p w:rsidR="00C748F6" w:rsidRPr="00A17C18" w:rsidRDefault="00C748F6" w:rsidP="00CC7AE6">
            <w:pPr>
              <w:rPr>
                <w:sz w:val="18"/>
                <w:szCs w:val="18"/>
              </w:rPr>
            </w:pPr>
            <w:r w:rsidRPr="00A17C18">
              <w:rPr>
                <w:sz w:val="18"/>
                <w:szCs w:val="18"/>
              </w:rPr>
              <w:t>&gt;Insertion of dental prosthesis</w:t>
            </w:r>
          </w:p>
          <w:p w:rsidR="00C748F6" w:rsidRPr="00A17C18" w:rsidRDefault="00C748F6" w:rsidP="00CC7AE6">
            <w:pPr>
              <w:rPr>
                <w:sz w:val="18"/>
                <w:szCs w:val="18"/>
              </w:rPr>
            </w:pPr>
            <w:r w:rsidRPr="00A17C18">
              <w:rPr>
                <w:sz w:val="18"/>
                <w:szCs w:val="18"/>
              </w:rPr>
              <w:t>&gt;Orthodontic operations</w:t>
            </w:r>
          </w:p>
          <w:p w:rsidR="00C748F6" w:rsidRPr="00A17C18" w:rsidRDefault="00C748F6" w:rsidP="00CC7AE6">
            <w:pPr>
              <w:rPr>
                <w:sz w:val="18"/>
                <w:szCs w:val="18"/>
              </w:rPr>
            </w:pPr>
            <w:r w:rsidRPr="00A17C18">
              <w:rPr>
                <w:sz w:val="18"/>
                <w:szCs w:val="18"/>
              </w:rPr>
              <w:t>&gt;Restoration of tooth</w:t>
            </w:r>
          </w:p>
          <w:p w:rsidR="00C748F6" w:rsidRPr="00A17C18" w:rsidRDefault="00C748F6" w:rsidP="00CC7AE6">
            <w:pPr>
              <w:rPr>
                <w:sz w:val="18"/>
                <w:szCs w:val="18"/>
              </w:rPr>
            </w:pPr>
            <w:r w:rsidRPr="00A17C18">
              <w:rPr>
                <w:sz w:val="18"/>
                <w:szCs w:val="18"/>
              </w:rPr>
              <w:t>&gt;Extraction of tooth</w:t>
            </w:r>
          </w:p>
          <w:p w:rsidR="00C748F6" w:rsidRPr="00A17C18" w:rsidRDefault="00C748F6" w:rsidP="00CC7AE6">
            <w:pPr>
              <w:rPr>
                <w:sz w:val="18"/>
                <w:szCs w:val="18"/>
              </w:rPr>
            </w:pPr>
            <w:r w:rsidRPr="00A17C18">
              <w:rPr>
                <w:sz w:val="18"/>
                <w:szCs w:val="18"/>
              </w:rPr>
              <w:t>&gt;</w:t>
            </w:r>
            <w:proofErr w:type="spellStart"/>
            <w:r w:rsidRPr="00A17C18">
              <w:rPr>
                <w:sz w:val="18"/>
                <w:szCs w:val="18"/>
              </w:rPr>
              <w:t>Nasendoscopy</w:t>
            </w:r>
            <w:proofErr w:type="spellEnd"/>
            <w:r w:rsidRPr="00A17C18">
              <w:rPr>
                <w:sz w:val="18"/>
                <w:szCs w:val="18"/>
              </w:rPr>
              <w:t xml:space="preserve"> (diagnostic or therapeutic)</w:t>
            </w:r>
          </w:p>
          <w:p w:rsidR="00C748F6" w:rsidRPr="00A17C18" w:rsidRDefault="00C748F6" w:rsidP="00CC7AE6">
            <w:pPr>
              <w:rPr>
                <w:sz w:val="18"/>
                <w:szCs w:val="18"/>
              </w:rPr>
            </w:pPr>
            <w:r w:rsidRPr="00A17C18">
              <w:rPr>
                <w:sz w:val="18"/>
                <w:szCs w:val="18"/>
              </w:rPr>
              <w:t>&gt;</w:t>
            </w:r>
            <w:r w:rsidRPr="00A17C18">
              <w:rPr>
                <w:color w:val="000000"/>
                <w:sz w:val="18"/>
                <w:szCs w:val="18"/>
              </w:rPr>
              <w:t>Laryngoscopy (diagnostic or therapeutic)</w:t>
            </w:r>
          </w:p>
          <w:p w:rsidR="00C748F6" w:rsidRPr="00A17C18" w:rsidRDefault="00C748F6" w:rsidP="00CC7AE6">
            <w:pPr>
              <w:rPr>
                <w:sz w:val="18"/>
                <w:szCs w:val="18"/>
              </w:rPr>
            </w:pPr>
            <w:r w:rsidRPr="00A17C18">
              <w:rPr>
                <w:sz w:val="18"/>
                <w:szCs w:val="18"/>
              </w:rPr>
              <w:t>&gt;Packing of cavity of the nose</w:t>
            </w:r>
          </w:p>
          <w:p w:rsidR="00C748F6" w:rsidRPr="00A17C18" w:rsidRDefault="00C748F6" w:rsidP="00CC7AE6">
            <w:pPr>
              <w:rPr>
                <w:sz w:val="18"/>
                <w:szCs w:val="18"/>
              </w:rPr>
            </w:pPr>
            <w:r w:rsidRPr="00A17C18">
              <w:rPr>
                <w:sz w:val="18"/>
                <w:szCs w:val="18"/>
              </w:rPr>
              <w:t xml:space="preserve">&gt;Percutaneous tracheostomy </w:t>
            </w:r>
          </w:p>
          <w:p w:rsidR="00C748F6" w:rsidRPr="00A17C18" w:rsidRDefault="00C748F6" w:rsidP="00CC7AE6">
            <w:pPr>
              <w:rPr>
                <w:sz w:val="18"/>
                <w:szCs w:val="18"/>
              </w:rPr>
            </w:pPr>
          </w:p>
        </w:tc>
      </w:tr>
      <w:tr w:rsidR="00C748F6" w:rsidTr="00CC7AE6">
        <w:tc>
          <w:tcPr>
            <w:tcW w:w="10194" w:type="dxa"/>
            <w:gridSpan w:val="2"/>
            <w:shd w:val="clear" w:color="auto" w:fill="D9D9D9" w:themeFill="background1" w:themeFillShade="D9"/>
          </w:tcPr>
          <w:p w:rsidR="00C748F6" w:rsidRPr="00A17C18" w:rsidRDefault="00C748F6" w:rsidP="00CC7AE6">
            <w:pPr>
              <w:rPr>
                <w:b/>
                <w:sz w:val="18"/>
                <w:szCs w:val="18"/>
              </w:rPr>
            </w:pPr>
            <w:r w:rsidRPr="00A17C18">
              <w:rPr>
                <w:b/>
                <w:sz w:val="18"/>
                <w:szCs w:val="18"/>
              </w:rPr>
              <w:t xml:space="preserve">Heart: </w:t>
            </w:r>
            <w:r w:rsidRPr="00A17C18">
              <w:rPr>
                <w:b/>
                <w:color w:val="000000"/>
                <w:sz w:val="18"/>
                <w:szCs w:val="18"/>
              </w:rPr>
              <w:t>Includes mediastinum and pericardium</w:t>
            </w:r>
          </w:p>
        </w:tc>
      </w:tr>
      <w:tr w:rsidR="00C748F6" w:rsidTr="00CC7AE6">
        <w:tc>
          <w:tcPr>
            <w:tcW w:w="5097" w:type="dxa"/>
            <w:shd w:val="clear" w:color="auto" w:fill="E2EFD9" w:themeFill="accent6" w:themeFillTint="33"/>
          </w:tcPr>
          <w:p w:rsidR="00C748F6" w:rsidRPr="00A17C18" w:rsidRDefault="00C748F6" w:rsidP="00CC7AE6">
            <w:pPr>
              <w:rPr>
                <w:sz w:val="18"/>
                <w:szCs w:val="18"/>
              </w:rPr>
            </w:pPr>
            <w:r w:rsidRPr="00A17C18">
              <w:rPr>
                <w:sz w:val="18"/>
                <w:szCs w:val="18"/>
              </w:rPr>
              <w:t>&gt;Valvular surgery</w:t>
            </w:r>
          </w:p>
          <w:p w:rsidR="00C748F6" w:rsidRPr="00A17C18" w:rsidRDefault="00C748F6" w:rsidP="00CC7AE6">
            <w:pPr>
              <w:rPr>
                <w:sz w:val="18"/>
                <w:szCs w:val="18"/>
              </w:rPr>
            </w:pPr>
            <w:r w:rsidRPr="00A17C18">
              <w:rPr>
                <w:sz w:val="18"/>
                <w:szCs w:val="18"/>
              </w:rPr>
              <w:t>&gt;Atrial/ventricular septal defect repair</w:t>
            </w:r>
          </w:p>
          <w:p w:rsidR="00C748F6" w:rsidRPr="00A17C18" w:rsidRDefault="00C748F6" w:rsidP="00CC7AE6">
            <w:pPr>
              <w:rPr>
                <w:sz w:val="18"/>
                <w:szCs w:val="18"/>
              </w:rPr>
            </w:pPr>
            <w:r w:rsidRPr="00A17C18">
              <w:rPr>
                <w:sz w:val="18"/>
                <w:szCs w:val="18"/>
              </w:rPr>
              <w:t>&gt;Coronary artery bypass graft</w:t>
            </w:r>
          </w:p>
          <w:p w:rsidR="00C748F6" w:rsidRDefault="00C748F6" w:rsidP="00CC7AE6">
            <w:pPr>
              <w:rPr>
                <w:sz w:val="18"/>
                <w:szCs w:val="18"/>
              </w:rPr>
            </w:pPr>
            <w:r w:rsidRPr="00A17C18">
              <w:rPr>
                <w:sz w:val="18"/>
                <w:szCs w:val="18"/>
              </w:rPr>
              <w:t>&gt;Heart transplant</w:t>
            </w:r>
          </w:p>
          <w:p w:rsidR="00C748F6" w:rsidRDefault="00C748F6" w:rsidP="00CC7AE6">
            <w:pPr>
              <w:rPr>
                <w:sz w:val="18"/>
                <w:szCs w:val="18"/>
              </w:rPr>
            </w:pPr>
          </w:p>
          <w:p w:rsidR="00C748F6" w:rsidRPr="00A17C18" w:rsidRDefault="00C748F6" w:rsidP="00CC7AE6">
            <w:pPr>
              <w:rPr>
                <w:sz w:val="18"/>
                <w:szCs w:val="18"/>
              </w:rPr>
            </w:pPr>
          </w:p>
        </w:tc>
        <w:tc>
          <w:tcPr>
            <w:tcW w:w="5097" w:type="dxa"/>
            <w:shd w:val="clear" w:color="auto" w:fill="FBE4D5" w:themeFill="accent2" w:themeFillTint="33"/>
          </w:tcPr>
          <w:p w:rsidR="00C748F6" w:rsidRPr="00A17C18" w:rsidRDefault="00C748F6" w:rsidP="00CC7AE6">
            <w:pPr>
              <w:rPr>
                <w:sz w:val="18"/>
                <w:szCs w:val="18"/>
              </w:rPr>
            </w:pPr>
            <w:r w:rsidRPr="00A17C18">
              <w:rPr>
                <w:sz w:val="18"/>
                <w:szCs w:val="18"/>
              </w:rPr>
              <w:t>&gt;Transluminal balloon angioplasty of coronary artery</w:t>
            </w:r>
          </w:p>
          <w:p w:rsidR="00C748F6" w:rsidRPr="00A17C18" w:rsidRDefault="00C748F6" w:rsidP="00CC7AE6">
            <w:pPr>
              <w:rPr>
                <w:sz w:val="18"/>
                <w:szCs w:val="18"/>
              </w:rPr>
            </w:pPr>
            <w:r w:rsidRPr="00A17C18">
              <w:rPr>
                <w:sz w:val="18"/>
                <w:szCs w:val="18"/>
              </w:rPr>
              <w:t>&gt;Insertion of cardiac pacemaker</w:t>
            </w:r>
          </w:p>
          <w:p w:rsidR="00C748F6" w:rsidRPr="00A17C18" w:rsidRDefault="00C748F6" w:rsidP="00CC7AE6">
            <w:pPr>
              <w:rPr>
                <w:sz w:val="18"/>
                <w:szCs w:val="18"/>
              </w:rPr>
            </w:pPr>
            <w:r w:rsidRPr="00A17C18">
              <w:rPr>
                <w:sz w:val="18"/>
                <w:szCs w:val="18"/>
              </w:rPr>
              <w:t>&gt;Percutaneous coronary intervention (PCI)</w:t>
            </w:r>
          </w:p>
          <w:p w:rsidR="00C748F6" w:rsidRPr="00A17C18" w:rsidRDefault="00C748F6" w:rsidP="00CC7AE6">
            <w:pPr>
              <w:rPr>
                <w:sz w:val="18"/>
                <w:szCs w:val="18"/>
              </w:rPr>
            </w:pPr>
          </w:p>
        </w:tc>
      </w:tr>
      <w:tr w:rsidR="00C748F6" w:rsidTr="00CC7AE6">
        <w:tc>
          <w:tcPr>
            <w:tcW w:w="10194" w:type="dxa"/>
            <w:gridSpan w:val="2"/>
            <w:shd w:val="clear" w:color="auto" w:fill="D9D9D9" w:themeFill="background1" w:themeFillShade="D9"/>
          </w:tcPr>
          <w:p w:rsidR="00C748F6" w:rsidRPr="00A17C18" w:rsidRDefault="00C748F6" w:rsidP="00CC7AE6">
            <w:pPr>
              <w:rPr>
                <w:b/>
                <w:sz w:val="18"/>
                <w:szCs w:val="18"/>
              </w:rPr>
            </w:pPr>
            <w:r w:rsidRPr="00A17C18">
              <w:rPr>
                <w:b/>
                <w:color w:val="000000"/>
                <w:sz w:val="18"/>
                <w:szCs w:val="18"/>
              </w:rPr>
              <w:t>Hepatobiliary system: Includes bile ducts, gallbladder, liver, pancreas, spleen</w:t>
            </w:r>
          </w:p>
        </w:tc>
      </w:tr>
      <w:tr w:rsidR="00C748F6" w:rsidTr="00CC7AE6">
        <w:tc>
          <w:tcPr>
            <w:tcW w:w="5097" w:type="dxa"/>
            <w:shd w:val="clear" w:color="auto" w:fill="E2EFD9" w:themeFill="accent6" w:themeFillTint="33"/>
          </w:tcPr>
          <w:p w:rsidR="00C748F6" w:rsidRPr="00A17C18" w:rsidRDefault="00C748F6" w:rsidP="00CC7AE6">
            <w:pPr>
              <w:rPr>
                <w:sz w:val="18"/>
                <w:szCs w:val="18"/>
              </w:rPr>
            </w:pPr>
            <w:r w:rsidRPr="00A17C18">
              <w:rPr>
                <w:i/>
                <w:iCs/>
                <w:sz w:val="18"/>
                <w:szCs w:val="18"/>
              </w:rPr>
              <w:t>&gt;</w:t>
            </w:r>
            <w:r w:rsidRPr="00A17C18">
              <w:rPr>
                <w:sz w:val="18"/>
                <w:szCs w:val="18"/>
              </w:rPr>
              <w:t>Cholecystectomy</w:t>
            </w:r>
          </w:p>
          <w:p w:rsidR="00C748F6" w:rsidRPr="00A17C18" w:rsidRDefault="00C748F6" w:rsidP="00CC7AE6">
            <w:pPr>
              <w:rPr>
                <w:sz w:val="18"/>
                <w:szCs w:val="18"/>
              </w:rPr>
            </w:pPr>
            <w:r w:rsidRPr="00A17C18">
              <w:rPr>
                <w:sz w:val="18"/>
                <w:szCs w:val="18"/>
              </w:rPr>
              <w:t>&gt;Liver resection</w:t>
            </w:r>
          </w:p>
          <w:p w:rsidR="00C748F6" w:rsidRPr="00A17C18" w:rsidRDefault="00C748F6" w:rsidP="00CC7AE6">
            <w:pPr>
              <w:rPr>
                <w:sz w:val="18"/>
                <w:szCs w:val="18"/>
              </w:rPr>
            </w:pPr>
            <w:r w:rsidRPr="00A17C18">
              <w:rPr>
                <w:sz w:val="18"/>
                <w:szCs w:val="18"/>
              </w:rPr>
              <w:t>&gt;Liver transplantation</w:t>
            </w:r>
          </w:p>
          <w:p w:rsidR="00C748F6" w:rsidRPr="00A17C18" w:rsidRDefault="00C748F6" w:rsidP="00CC7AE6">
            <w:pPr>
              <w:rPr>
                <w:sz w:val="18"/>
                <w:szCs w:val="18"/>
              </w:rPr>
            </w:pPr>
            <w:r w:rsidRPr="00A17C18">
              <w:rPr>
                <w:sz w:val="18"/>
                <w:szCs w:val="18"/>
              </w:rPr>
              <w:t xml:space="preserve">&gt;Distal pancreatectomy </w:t>
            </w:r>
          </w:p>
          <w:p w:rsidR="00C748F6" w:rsidRPr="00A17C18" w:rsidRDefault="00C748F6" w:rsidP="00CC7AE6">
            <w:pPr>
              <w:rPr>
                <w:sz w:val="18"/>
                <w:szCs w:val="18"/>
              </w:rPr>
            </w:pPr>
            <w:r w:rsidRPr="00A17C18">
              <w:rPr>
                <w:sz w:val="18"/>
                <w:szCs w:val="18"/>
              </w:rPr>
              <w:t>&gt;Pancreaticoduodenectomy</w:t>
            </w:r>
          </w:p>
          <w:p w:rsidR="00C748F6" w:rsidRPr="00A17C18" w:rsidRDefault="00C748F6" w:rsidP="00CC7AE6">
            <w:pPr>
              <w:rPr>
                <w:sz w:val="18"/>
                <w:szCs w:val="18"/>
              </w:rPr>
            </w:pPr>
            <w:r w:rsidRPr="00A17C18">
              <w:rPr>
                <w:sz w:val="18"/>
                <w:szCs w:val="18"/>
              </w:rPr>
              <w:t xml:space="preserve">&gt;Splenectomy: </w:t>
            </w:r>
          </w:p>
        </w:tc>
        <w:tc>
          <w:tcPr>
            <w:tcW w:w="5097" w:type="dxa"/>
            <w:shd w:val="clear" w:color="auto" w:fill="FBE4D5" w:themeFill="accent2" w:themeFillTint="33"/>
          </w:tcPr>
          <w:p w:rsidR="00C748F6" w:rsidRPr="00A17C18" w:rsidRDefault="00C748F6" w:rsidP="00CC7AE6">
            <w:pPr>
              <w:rPr>
                <w:sz w:val="18"/>
                <w:szCs w:val="18"/>
              </w:rPr>
            </w:pPr>
            <w:r w:rsidRPr="00A17C18">
              <w:rPr>
                <w:sz w:val="18"/>
                <w:szCs w:val="18"/>
              </w:rPr>
              <w:t>&gt;Endoscopic retrograde cholangiopancreatography [ERCP] (diagnostic or therapeutic)</w:t>
            </w:r>
          </w:p>
          <w:p w:rsidR="00C748F6" w:rsidRPr="00A17C18" w:rsidRDefault="00C748F6" w:rsidP="00CC7AE6">
            <w:pPr>
              <w:rPr>
                <w:sz w:val="18"/>
                <w:szCs w:val="18"/>
              </w:rPr>
            </w:pPr>
            <w:r w:rsidRPr="00A17C18">
              <w:rPr>
                <w:sz w:val="18"/>
                <w:szCs w:val="18"/>
              </w:rPr>
              <w:t>&gt;Liver biopsy</w:t>
            </w:r>
          </w:p>
        </w:tc>
      </w:tr>
      <w:tr w:rsidR="00C748F6" w:rsidTr="00CC7AE6">
        <w:tc>
          <w:tcPr>
            <w:tcW w:w="10194" w:type="dxa"/>
            <w:gridSpan w:val="2"/>
            <w:shd w:val="clear" w:color="auto" w:fill="D9D9D9" w:themeFill="background1" w:themeFillShade="D9"/>
          </w:tcPr>
          <w:p w:rsidR="00C748F6" w:rsidRPr="00A17C18" w:rsidRDefault="00C748F6" w:rsidP="00CC7AE6">
            <w:pPr>
              <w:rPr>
                <w:b/>
                <w:sz w:val="18"/>
                <w:szCs w:val="18"/>
              </w:rPr>
            </w:pPr>
            <w:r w:rsidRPr="00A17C18">
              <w:rPr>
                <w:b/>
                <w:sz w:val="18"/>
                <w:szCs w:val="18"/>
              </w:rPr>
              <w:t xml:space="preserve">Lung: </w:t>
            </w:r>
            <w:r w:rsidRPr="00A17C18">
              <w:rPr>
                <w:b/>
                <w:color w:val="000000"/>
                <w:sz w:val="18"/>
                <w:szCs w:val="18"/>
              </w:rPr>
              <w:t>Includes pleura and chest wall</w:t>
            </w:r>
          </w:p>
        </w:tc>
      </w:tr>
      <w:tr w:rsidR="00C748F6" w:rsidTr="00CC7AE6">
        <w:tc>
          <w:tcPr>
            <w:tcW w:w="5097" w:type="dxa"/>
            <w:shd w:val="clear" w:color="auto" w:fill="E2EFD9" w:themeFill="accent6" w:themeFillTint="33"/>
          </w:tcPr>
          <w:p w:rsidR="00C748F6" w:rsidRPr="00A17C18" w:rsidRDefault="00C748F6" w:rsidP="00CC7AE6">
            <w:pPr>
              <w:rPr>
                <w:sz w:val="18"/>
                <w:szCs w:val="18"/>
              </w:rPr>
            </w:pPr>
            <w:r w:rsidRPr="00A17C18">
              <w:rPr>
                <w:sz w:val="18"/>
                <w:szCs w:val="18"/>
              </w:rPr>
              <w:t>&gt;Resection of lung or chest wall</w:t>
            </w:r>
          </w:p>
          <w:p w:rsidR="00C748F6" w:rsidRPr="00A17C18" w:rsidRDefault="00C748F6" w:rsidP="00CC7AE6">
            <w:pPr>
              <w:rPr>
                <w:sz w:val="18"/>
                <w:szCs w:val="18"/>
              </w:rPr>
            </w:pPr>
            <w:r w:rsidRPr="00A17C18">
              <w:rPr>
                <w:sz w:val="18"/>
                <w:szCs w:val="18"/>
              </w:rPr>
              <w:t>&gt;Resection of mediastinal mass</w:t>
            </w:r>
          </w:p>
          <w:p w:rsidR="00C748F6" w:rsidRPr="00A17C18" w:rsidRDefault="00C748F6" w:rsidP="00CC7AE6">
            <w:pPr>
              <w:rPr>
                <w:sz w:val="18"/>
                <w:szCs w:val="18"/>
              </w:rPr>
            </w:pPr>
            <w:r w:rsidRPr="00A17C18">
              <w:rPr>
                <w:sz w:val="18"/>
                <w:szCs w:val="18"/>
              </w:rPr>
              <w:t>&gt;Lung transplantation</w:t>
            </w:r>
          </w:p>
        </w:tc>
        <w:tc>
          <w:tcPr>
            <w:tcW w:w="5097" w:type="dxa"/>
            <w:shd w:val="clear" w:color="auto" w:fill="FBE4D5" w:themeFill="accent2" w:themeFillTint="33"/>
          </w:tcPr>
          <w:p w:rsidR="00C748F6" w:rsidRPr="00A17C18" w:rsidRDefault="00C748F6" w:rsidP="00CC7AE6">
            <w:pPr>
              <w:rPr>
                <w:sz w:val="18"/>
                <w:szCs w:val="18"/>
              </w:rPr>
            </w:pPr>
            <w:r w:rsidRPr="00A17C18">
              <w:rPr>
                <w:sz w:val="18"/>
                <w:szCs w:val="18"/>
              </w:rPr>
              <w:t>&gt;Bronchoscopy (diagnostic or therapeutic)</w:t>
            </w:r>
          </w:p>
          <w:p w:rsidR="00C748F6" w:rsidRPr="00A17C18" w:rsidRDefault="00C748F6" w:rsidP="00CC7AE6">
            <w:pPr>
              <w:rPr>
                <w:sz w:val="18"/>
                <w:szCs w:val="18"/>
              </w:rPr>
            </w:pPr>
            <w:r w:rsidRPr="00A17C18">
              <w:rPr>
                <w:sz w:val="18"/>
                <w:szCs w:val="18"/>
              </w:rPr>
              <w:t>&gt;Chest drain</w:t>
            </w:r>
          </w:p>
        </w:tc>
      </w:tr>
      <w:tr w:rsidR="00C748F6" w:rsidTr="00CC7AE6">
        <w:tc>
          <w:tcPr>
            <w:tcW w:w="10194" w:type="dxa"/>
            <w:gridSpan w:val="2"/>
            <w:shd w:val="clear" w:color="auto" w:fill="D9D9D9" w:themeFill="background1" w:themeFillShade="D9"/>
          </w:tcPr>
          <w:p w:rsidR="00C748F6" w:rsidRPr="00A17C18" w:rsidRDefault="00C748F6" w:rsidP="00CC7AE6">
            <w:pPr>
              <w:rPr>
                <w:b/>
                <w:sz w:val="18"/>
                <w:szCs w:val="18"/>
              </w:rPr>
            </w:pPr>
            <w:r w:rsidRPr="00A17C18">
              <w:rPr>
                <w:b/>
                <w:color w:val="000000"/>
                <w:sz w:val="18"/>
                <w:szCs w:val="18"/>
              </w:rPr>
              <w:t>Musculoskeletal: Includes bones, joints, muscles, tendons, and spinal surgery</w:t>
            </w:r>
          </w:p>
        </w:tc>
      </w:tr>
      <w:tr w:rsidR="00C748F6" w:rsidTr="00CC7AE6">
        <w:tc>
          <w:tcPr>
            <w:tcW w:w="5097" w:type="dxa"/>
            <w:shd w:val="clear" w:color="auto" w:fill="E2EFD9" w:themeFill="accent6" w:themeFillTint="33"/>
          </w:tcPr>
          <w:p w:rsidR="00C748F6" w:rsidRPr="00A17C18" w:rsidRDefault="00C748F6" w:rsidP="00CC7AE6">
            <w:pPr>
              <w:rPr>
                <w:i/>
                <w:iCs/>
                <w:sz w:val="18"/>
                <w:szCs w:val="18"/>
              </w:rPr>
            </w:pPr>
            <w:r w:rsidRPr="00A17C18">
              <w:rPr>
                <w:i/>
                <w:iCs/>
                <w:sz w:val="18"/>
                <w:szCs w:val="18"/>
              </w:rPr>
              <w:t>&gt;</w:t>
            </w:r>
            <w:r w:rsidRPr="00A17C18">
              <w:rPr>
                <w:sz w:val="18"/>
                <w:szCs w:val="18"/>
              </w:rPr>
              <w:t>Amputation of foot, leg, toe</w:t>
            </w:r>
          </w:p>
          <w:p w:rsidR="00C748F6" w:rsidRPr="00A17C18" w:rsidRDefault="00C748F6" w:rsidP="00CC7AE6">
            <w:pPr>
              <w:rPr>
                <w:sz w:val="18"/>
                <w:szCs w:val="18"/>
              </w:rPr>
            </w:pPr>
            <w:r w:rsidRPr="00A17C18">
              <w:rPr>
                <w:sz w:val="18"/>
                <w:szCs w:val="18"/>
              </w:rPr>
              <w:t>&gt;Ligament repair</w:t>
            </w:r>
          </w:p>
          <w:p w:rsidR="00C748F6" w:rsidRPr="00A17C18" w:rsidRDefault="00C748F6" w:rsidP="00CC7AE6">
            <w:pPr>
              <w:rPr>
                <w:sz w:val="18"/>
                <w:szCs w:val="18"/>
              </w:rPr>
            </w:pPr>
            <w:r w:rsidRPr="00A17C18">
              <w:rPr>
                <w:sz w:val="18"/>
                <w:szCs w:val="18"/>
              </w:rPr>
              <w:t>&gt;Arthroscopy of joint</w:t>
            </w:r>
          </w:p>
          <w:p w:rsidR="00C748F6" w:rsidRPr="00A17C18" w:rsidRDefault="00C748F6" w:rsidP="00CC7AE6">
            <w:pPr>
              <w:rPr>
                <w:sz w:val="18"/>
                <w:szCs w:val="18"/>
              </w:rPr>
            </w:pPr>
            <w:r w:rsidRPr="00A17C18">
              <w:rPr>
                <w:sz w:val="18"/>
                <w:szCs w:val="18"/>
              </w:rPr>
              <w:t>&gt;Limb fracture surgery</w:t>
            </w:r>
          </w:p>
          <w:p w:rsidR="00C748F6" w:rsidRPr="00A17C18" w:rsidRDefault="00C748F6" w:rsidP="00CC7AE6">
            <w:pPr>
              <w:rPr>
                <w:sz w:val="18"/>
                <w:szCs w:val="18"/>
              </w:rPr>
            </w:pPr>
            <w:r w:rsidRPr="00A17C18">
              <w:rPr>
                <w:sz w:val="18"/>
                <w:szCs w:val="18"/>
              </w:rPr>
              <w:t>&gt;Debridement and irrigation joint</w:t>
            </w:r>
          </w:p>
          <w:p w:rsidR="00C748F6" w:rsidRPr="00A17C18" w:rsidRDefault="00C748F6" w:rsidP="00CC7AE6">
            <w:pPr>
              <w:rPr>
                <w:sz w:val="18"/>
                <w:szCs w:val="18"/>
              </w:rPr>
            </w:pPr>
            <w:r w:rsidRPr="00A17C18">
              <w:rPr>
                <w:sz w:val="18"/>
                <w:szCs w:val="18"/>
              </w:rPr>
              <w:t>&gt;Fasciotomy</w:t>
            </w:r>
          </w:p>
          <w:p w:rsidR="00C748F6" w:rsidRPr="00A17C18" w:rsidRDefault="00C748F6" w:rsidP="00CC7AE6">
            <w:pPr>
              <w:rPr>
                <w:sz w:val="18"/>
                <w:szCs w:val="18"/>
              </w:rPr>
            </w:pPr>
            <w:r w:rsidRPr="00A17C18">
              <w:rPr>
                <w:sz w:val="18"/>
                <w:szCs w:val="18"/>
              </w:rPr>
              <w:t>&gt;Joint replacement</w:t>
            </w:r>
          </w:p>
          <w:p w:rsidR="00C748F6" w:rsidRPr="00A17C18" w:rsidRDefault="00C748F6" w:rsidP="00CC7AE6">
            <w:pPr>
              <w:rPr>
                <w:sz w:val="18"/>
                <w:szCs w:val="18"/>
              </w:rPr>
            </w:pPr>
            <w:r w:rsidRPr="00A17C18">
              <w:rPr>
                <w:sz w:val="18"/>
                <w:szCs w:val="18"/>
              </w:rPr>
              <w:lastRenderedPageBreak/>
              <w:t>&gt;Muscle/tendon repair</w:t>
            </w:r>
          </w:p>
          <w:p w:rsidR="00C748F6" w:rsidRPr="00A17C18" w:rsidRDefault="00C748F6" w:rsidP="00CC7AE6">
            <w:pPr>
              <w:rPr>
                <w:sz w:val="18"/>
                <w:szCs w:val="18"/>
              </w:rPr>
            </w:pPr>
            <w:r w:rsidRPr="00A17C18">
              <w:rPr>
                <w:sz w:val="18"/>
                <w:szCs w:val="18"/>
              </w:rPr>
              <w:t>&gt;Carpal tunnel release</w:t>
            </w:r>
          </w:p>
          <w:p w:rsidR="00C748F6" w:rsidRPr="00A17C18" w:rsidRDefault="00C748F6" w:rsidP="00CC7AE6">
            <w:pPr>
              <w:rPr>
                <w:sz w:val="18"/>
                <w:szCs w:val="18"/>
              </w:rPr>
            </w:pPr>
            <w:r w:rsidRPr="00A17C18">
              <w:rPr>
                <w:sz w:val="18"/>
                <w:szCs w:val="18"/>
              </w:rPr>
              <w:t xml:space="preserve">&gt;Nailbed surgery </w:t>
            </w:r>
          </w:p>
          <w:p w:rsidR="00C748F6" w:rsidRPr="00A17C18" w:rsidRDefault="00C748F6" w:rsidP="00CC7AE6">
            <w:pPr>
              <w:rPr>
                <w:b/>
                <w:iCs/>
                <w:sz w:val="18"/>
                <w:szCs w:val="18"/>
              </w:rPr>
            </w:pPr>
            <w:r w:rsidRPr="00A17C18">
              <w:rPr>
                <w:b/>
                <w:iCs/>
                <w:sz w:val="18"/>
                <w:szCs w:val="18"/>
              </w:rPr>
              <w:t>Spinal:</w:t>
            </w:r>
          </w:p>
          <w:p w:rsidR="00C748F6" w:rsidRPr="00A17C18" w:rsidRDefault="00C748F6" w:rsidP="00CC7AE6">
            <w:pPr>
              <w:rPr>
                <w:sz w:val="18"/>
                <w:szCs w:val="18"/>
              </w:rPr>
            </w:pPr>
            <w:r w:rsidRPr="00A17C18">
              <w:rPr>
                <w:sz w:val="18"/>
                <w:szCs w:val="18"/>
              </w:rPr>
              <w:t>&gt;Cranial nerve, peripheral nerve, sympathetic nerve operation</w:t>
            </w:r>
          </w:p>
          <w:p w:rsidR="00C748F6" w:rsidRPr="00A17C18" w:rsidRDefault="00C748F6" w:rsidP="00CC7AE6">
            <w:pPr>
              <w:rPr>
                <w:sz w:val="18"/>
                <w:szCs w:val="18"/>
              </w:rPr>
            </w:pPr>
            <w:r w:rsidRPr="00A17C18">
              <w:rPr>
                <w:sz w:val="18"/>
                <w:szCs w:val="18"/>
              </w:rPr>
              <w:t>&gt;Vertebral procedures</w:t>
            </w:r>
          </w:p>
          <w:p w:rsidR="00C748F6" w:rsidRPr="00A17C18" w:rsidRDefault="00C748F6" w:rsidP="00CC7AE6">
            <w:pPr>
              <w:rPr>
                <w:sz w:val="18"/>
                <w:szCs w:val="18"/>
              </w:rPr>
            </w:pPr>
            <w:r w:rsidRPr="00A17C18">
              <w:rPr>
                <w:sz w:val="18"/>
                <w:szCs w:val="18"/>
              </w:rPr>
              <w:t>&gt;Decompression/excision of intervertebral disc</w:t>
            </w:r>
          </w:p>
          <w:p w:rsidR="00C748F6" w:rsidRPr="00A17C18" w:rsidRDefault="00C748F6" w:rsidP="00CC7AE6">
            <w:pPr>
              <w:rPr>
                <w:sz w:val="18"/>
                <w:szCs w:val="18"/>
              </w:rPr>
            </w:pPr>
            <w:r w:rsidRPr="00A17C18">
              <w:rPr>
                <w:sz w:val="18"/>
                <w:szCs w:val="18"/>
              </w:rPr>
              <w:t>&gt;Laminectomy</w:t>
            </w:r>
          </w:p>
        </w:tc>
        <w:tc>
          <w:tcPr>
            <w:tcW w:w="5097" w:type="dxa"/>
            <w:shd w:val="clear" w:color="auto" w:fill="FBE4D5" w:themeFill="accent2" w:themeFillTint="33"/>
          </w:tcPr>
          <w:p w:rsidR="00C748F6" w:rsidRPr="00A17C18" w:rsidRDefault="00C748F6" w:rsidP="00CC7AE6">
            <w:pPr>
              <w:rPr>
                <w:sz w:val="18"/>
                <w:szCs w:val="18"/>
              </w:rPr>
            </w:pPr>
            <w:r w:rsidRPr="00A17C18">
              <w:rPr>
                <w:sz w:val="18"/>
                <w:szCs w:val="18"/>
              </w:rPr>
              <w:lastRenderedPageBreak/>
              <w:t>&gt;Bone biopsy</w:t>
            </w:r>
          </w:p>
          <w:p w:rsidR="00C748F6" w:rsidRPr="00A17C18" w:rsidRDefault="00C748F6" w:rsidP="00CC7AE6">
            <w:pPr>
              <w:rPr>
                <w:sz w:val="18"/>
                <w:szCs w:val="18"/>
              </w:rPr>
            </w:pPr>
            <w:r w:rsidRPr="00A17C18">
              <w:rPr>
                <w:sz w:val="18"/>
                <w:szCs w:val="18"/>
              </w:rPr>
              <w:t>&gt;Injection into the joint</w:t>
            </w:r>
          </w:p>
          <w:p w:rsidR="00C748F6" w:rsidRPr="00A17C18" w:rsidRDefault="00C748F6" w:rsidP="00CC7AE6">
            <w:pPr>
              <w:rPr>
                <w:sz w:val="18"/>
                <w:szCs w:val="18"/>
              </w:rPr>
            </w:pPr>
            <w:r w:rsidRPr="00A17C18">
              <w:rPr>
                <w:sz w:val="18"/>
                <w:szCs w:val="18"/>
              </w:rPr>
              <w:t>&gt;Muscle biopsy</w:t>
            </w:r>
          </w:p>
          <w:p w:rsidR="00C748F6" w:rsidRPr="00A17C18" w:rsidRDefault="00C748F6" w:rsidP="00CC7AE6">
            <w:pPr>
              <w:rPr>
                <w:sz w:val="18"/>
                <w:szCs w:val="18"/>
              </w:rPr>
            </w:pPr>
            <w:r w:rsidRPr="00A17C18">
              <w:rPr>
                <w:sz w:val="18"/>
                <w:szCs w:val="18"/>
              </w:rPr>
              <w:t>&gt;Lumbar (spinal) puncture</w:t>
            </w:r>
          </w:p>
          <w:p w:rsidR="00C748F6" w:rsidRPr="00A17C18" w:rsidRDefault="00C748F6" w:rsidP="00CC7AE6">
            <w:pPr>
              <w:rPr>
                <w:sz w:val="18"/>
                <w:szCs w:val="18"/>
              </w:rPr>
            </w:pPr>
            <w:r w:rsidRPr="00A17C18">
              <w:rPr>
                <w:sz w:val="18"/>
                <w:szCs w:val="18"/>
              </w:rPr>
              <w:t>&gt;Therapeutic epidural injection</w:t>
            </w:r>
          </w:p>
        </w:tc>
      </w:tr>
      <w:tr w:rsidR="00C748F6" w:rsidTr="00CC7AE6">
        <w:tc>
          <w:tcPr>
            <w:tcW w:w="10194" w:type="dxa"/>
            <w:gridSpan w:val="2"/>
            <w:shd w:val="clear" w:color="auto" w:fill="D9D9D9" w:themeFill="background1" w:themeFillShade="D9"/>
          </w:tcPr>
          <w:p w:rsidR="00C748F6" w:rsidRPr="00A17C18" w:rsidRDefault="00C748F6" w:rsidP="00CC7AE6">
            <w:pPr>
              <w:rPr>
                <w:b/>
                <w:sz w:val="18"/>
                <w:szCs w:val="18"/>
              </w:rPr>
            </w:pPr>
            <w:r w:rsidRPr="00A17C18">
              <w:rPr>
                <w:b/>
                <w:sz w:val="18"/>
                <w:szCs w:val="18"/>
              </w:rPr>
              <w:t>Obstetric</w:t>
            </w:r>
          </w:p>
        </w:tc>
      </w:tr>
      <w:tr w:rsidR="00C748F6" w:rsidTr="00CC7AE6">
        <w:tc>
          <w:tcPr>
            <w:tcW w:w="5097" w:type="dxa"/>
            <w:shd w:val="clear" w:color="auto" w:fill="E2EFD9" w:themeFill="accent6" w:themeFillTint="33"/>
          </w:tcPr>
          <w:p w:rsidR="00C748F6" w:rsidRPr="00A17C18" w:rsidRDefault="00C748F6" w:rsidP="00CC7AE6">
            <w:pPr>
              <w:rPr>
                <w:sz w:val="18"/>
                <w:szCs w:val="18"/>
              </w:rPr>
            </w:pPr>
            <w:r w:rsidRPr="00A17C18">
              <w:rPr>
                <w:sz w:val="18"/>
                <w:szCs w:val="18"/>
              </w:rPr>
              <w:t>&gt;Caesarean section</w:t>
            </w:r>
          </w:p>
          <w:p w:rsidR="00C748F6" w:rsidRPr="00A17C18" w:rsidRDefault="00C748F6" w:rsidP="00CC7AE6">
            <w:pPr>
              <w:rPr>
                <w:sz w:val="18"/>
                <w:szCs w:val="18"/>
              </w:rPr>
            </w:pPr>
            <w:r w:rsidRPr="00A17C18">
              <w:rPr>
                <w:sz w:val="18"/>
                <w:szCs w:val="18"/>
              </w:rPr>
              <w:t>&gt;Evacuation of contents of uterus/ manual removal of placenta</w:t>
            </w:r>
          </w:p>
          <w:p w:rsidR="00C748F6" w:rsidRPr="00A17C18" w:rsidRDefault="00C748F6" w:rsidP="00CC7AE6">
            <w:pPr>
              <w:rPr>
                <w:sz w:val="18"/>
                <w:szCs w:val="18"/>
              </w:rPr>
            </w:pPr>
            <w:r w:rsidRPr="00A17C18">
              <w:rPr>
                <w:sz w:val="18"/>
                <w:szCs w:val="18"/>
              </w:rPr>
              <w:t>&gt;Repair of obstetric laceration (3/4th degree)</w:t>
            </w:r>
          </w:p>
        </w:tc>
        <w:tc>
          <w:tcPr>
            <w:tcW w:w="5097" w:type="dxa"/>
            <w:shd w:val="clear" w:color="auto" w:fill="FBE4D5" w:themeFill="accent2" w:themeFillTint="33"/>
          </w:tcPr>
          <w:p w:rsidR="00C748F6" w:rsidRPr="00A17C18" w:rsidRDefault="00C748F6" w:rsidP="00CC7AE6">
            <w:pPr>
              <w:rPr>
                <w:sz w:val="18"/>
                <w:szCs w:val="18"/>
              </w:rPr>
            </w:pPr>
            <w:r w:rsidRPr="00A17C18">
              <w:rPr>
                <w:sz w:val="18"/>
                <w:szCs w:val="18"/>
              </w:rPr>
              <w:t>&gt;Any vaginal delivery (normal delivery, breech delivery, forceps delivery, vacuum delivery)</w:t>
            </w:r>
          </w:p>
          <w:p w:rsidR="00C748F6" w:rsidRPr="00A17C18" w:rsidRDefault="00C748F6" w:rsidP="00CC7AE6">
            <w:pPr>
              <w:rPr>
                <w:sz w:val="18"/>
                <w:szCs w:val="18"/>
              </w:rPr>
            </w:pPr>
            <w:r w:rsidRPr="00A17C18">
              <w:rPr>
                <w:sz w:val="18"/>
                <w:szCs w:val="18"/>
              </w:rPr>
              <w:t>&gt;Surgical termination of pregnancy</w:t>
            </w:r>
          </w:p>
        </w:tc>
      </w:tr>
      <w:tr w:rsidR="00C748F6" w:rsidTr="00CC7AE6">
        <w:tc>
          <w:tcPr>
            <w:tcW w:w="10194" w:type="dxa"/>
            <w:gridSpan w:val="2"/>
            <w:shd w:val="clear" w:color="auto" w:fill="D9D9D9" w:themeFill="background1" w:themeFillShade="D9"/>
          </w:tcPr>
          <w:p w:rsidR="00C748F6" w:rsidRPr="00A17C18" w:rsidRDefault="00C748F6" w:rsidP="00CC7AE6">
            <w:pPr>
              <w:rPr>
                <w:b/>
                <w:sz w:val="18"/>
                <w:szCs w:val="18"/>
              </w:rPr>
            </w:pPr>
            <w:r w:rsidRPr="00A17C18">
              <w:rPr>
                <w:b/>
                <w:color w:val="000000"/>
                <w:sz w:val="18"/>
                <w:szCs w:val="18"/>
              </w:rPr>
              <w:t>Oesophagus and stomach</w:t>
            </w:r>
          </w:p>
        </w:tc>
      </w:tr>
      <w:tr w:rsidR="00C748F6" w:rsidTr="00CC7AE6">
        <w:tc>
          <w:tcPr>
            <w:tcW w:w="5097" w:type="dxa"/>
            <w:shd w:val="clear" w:color="auto" w:fill="E2EFD9" w:themeFill="accent6" w:themeFillTint="33"/>
          </w:tcPr>
          <w:p w:rsidR="00C748F6" w:rsidRPr="00A17C18" w:rsidRDefault="00C748F6" w:rsidP="00CC7AE6">
            <w:pPr>
              <w:rPr>
                <w:sz w:val="18"/>
                <w:szCs w:val="18"/>
              </w:rPr>
            </w:pPr>
            <w:r w:rsidRPr="00A17C18">
              <w:rPr>
                <w:i/>
                <w:iCs/>
                <w:sz w:val="18"/>
                <w:szCs w:val="18"/>
              </w:rPr>
              <w:t>&gt;</w:t>
            </w:r>
            <w:proofErr w:type="spellStart"/>
            <w:r w:rsidRPr="00A17C18">
              <w:rPr>
                <w:sz w:val="18"/>
                <w:szCs w:val="18"/>
              </w:rPr>
              <w:t>Nissen’s</w:t>
            </w:r>
            <w:proofErr w:type="spellEnd"/>
            <w:r w:rsidRPr="00A17C18">
              <w:rPr>
                <w:sz w:val="18"/>
                <w:szCs w:val="18"/>
              </w:rPr>
              <w:t xml:space="preserve"> fundoplication, </w:t>
            </w:r>
            <w:proofErr w:type="spellStart"/>
            <w:r w:rsidRPr="00A17C18">
              <w:rPr>
                <w:sz w:val="18"/>
                <w:szCs w:val="18"/>
              </w:rPr>
              <w:t>Hellor</w:t>
            </w:r>
            <w:proofErr w:type="spellEnd"/>
            <w:r w:rsidRPr="00A17C18">
              <w:rPr>
                <w:sz w:val="18"/>
                <w:szCs w:val="18"/>
              </w:rPr>
              <w:t xml:space="preserve"> myotomy</w:t>
            </w:r>
          </w:p>
          <w:p w:rsidR="00C748F6" w:rsidRPr="00A17C18" w:rsidRDefault="00C748F6" w:rsidP="00CC7AE6">
            <w:pPr>
              <w:rPr>
                <w:sz w:val="18"/>
                <w:szCs w:val="18"/>
              </w:rPr>
            </w:pPr>
            <w:r w:rsidRPr="00A17C18">
              <w:rPr>
                <w:sz w:val="18"/>
                <w:szCs w:val="18"/>
              </w:rPr>
              <w:t>&gt;</w:t>
            </w:r>
            <w:proofErr w:type="spellStart"/>
            <w:r w:rsidRPr="00A17C18">
              <w:rPr>
                <w:sz w:val="18"/>
                <w:szCs w:val="18"/>
              </w:rPr>
              <w:t>Oesophagectomy</w:t>
            </w:r>
            <w:proofErr w:type="spellEnd"/>
            <w:r w:rsidRPr="00A17C18">
              <w:rPr>
                <w:sz w:val="18"/>
                <w:szCs w:val="18"/>
              </w:rPr>
              <w:t xml:space="preserve">, </w:t>
            </w:r>
            <w:proofErr w:type="spellStart"/>
            <w:r w:rsidRPr="00A17C18">
              <w:rPr>
                <w:sz w:val="18"/>
                <w:szCs w:val="18"/>
              </w:rPr>
              <w:t>oesophagogastrectomy</w:t>
            </w:r>
            <w:proofErr w:type="spellEnd"/>
          </w:p>
          <w:p w:rsidR="00C748F6" w:rsidRPr="00A17C18" w:rsidRDefault="00C748F6" w:rsidP="00CC7AE6">
            <w:pPr>
              <w:rPr>
                <w:sz w:val="18"/>
                <w:szCs w:val="18"/>
              </w:rPr>
            </w:pPr>
            <w:r w:rsidRPr="00A17C18">
              <w:rPr>
                <w:sz w:val="18"/>
                <w:szCs w:val="18"/>
              </w:rPr>
              <w:t>&gt;Gastrectomy</w:t>
            </w:r>
          </w:p>
          <w:p w:rsidR="00C748F6" w:rsidRPr="00A17C18" w:rsidRDefault="00C748F6" w:rsidP="00CC7AE6">
            <w:pPr>
              <w:rPr>
                <w:sz w:val="18"/>
                <w:szCs w:val="18"/>
              </w:rPr>
            </w:pPr>
            <w:r w:rsidRPr="00A17C18">
              <w:rPr>
                <w:sz w:val="18"/>
                <w:szCs w:val="18"/>
              </w:rPr>
              <w:t>&gt;Primary / revision of anti-reflex operation</w:t>
            </w:r>
          </w:p>
          <w:p w:rsidR="00C748F6" w:rsidRPr="00A17C18" w:rsidRDefault="00C748F6" w:rsidP="00CC7AE6">
            <w:pPr>
              <w:rPr>
                <w:sz w:val="18"/>
                <w:szCs w:val="18"/>
              </w:rPr>
            </w:pPr>
            <w:r w:rsidRPr="00A17C18">
              <w:rPr>
                <w:sz w:val="18"/>
                <w:szCs w:val="18"/>
              </w:rPr>
              <w:t>&gt;Perforated peptic ulcer repair</w:t>
            </w:r>
          </w:p>
        </w:tc>
        <w:tc>
          <w:tcPr>
            <w:tcW w:w="5097" w:type="dxa"/>
            <w:shd w:val="clear" w:color="auto" w:fill="FBE4D5" w:themeFill="accent2" w:themeFillTint="33"/>
          </w:tcPr>
          <w:p w:rsidR="00C748F6" w:rsidRPr="00A17C18" w:rsidRDefault="00C748F6" w:rsidP="00CC7AE6">
            <w:pPr>
              <w:rPr>
                <w:sz w:val="18"/>
                <w:szCs w:val="18"/>
              </w:rPr>
            </w:pPr>
            <w:r w:rsidRPr="00A17C18">
              <w:rPr>
                <w:sz w:val="18"/>
                <w:szCs w:val="18"/>
              </w:rPr>
              <w:t>&gt;</w:t>
            </w:r>
            <w:proofErr w:type="spellStart"/>
            <w:r w:rsidRPr="00A17C18">
              <w:rPr>
                <w:sz w:val="18"/>
                <w:szCs w:val="18"/>
              </w:rPr>
              <w:t>Oesophago</w:t>
            </w:r>
            <w:proofErr w:type="spellEnd"/>
            <w:r w:rsidRPr="00A17C18">
              <w:rPr>
                <w:sz w:val="18"/>
                <w:szCs w:val="18"/>
              </w:rPr>
              <w:t>-gastro-duodenoscopy [OGD] (diagnostic or therapeutic)</w:t>
            </w:r>
          </w:p>
        </w:tc>
      </w:tr>
      <w:tr w:rsidR="00C748F6" w:rsidTr="00CC7AE6">
        <w:tc>
          <w:tcPr>
            <w:tcW w:w="10194" w:type="dxa"/>
            <w:gridSpan w:val="2"/>
            <w:shd w:val="clear" w:color="auto" w:fill="D9D9D9" w:themeFill="background1" w:themeFillShade="D9"/>
          </w:tcPr>
          <w:p w:rsidR="00C748F6" w:rsidRPr="00A17C18" w:rsidRDefault="00C748F6" w:rsidP="00CC7AE6">
            <w:pPr>
              <w:rPr>
                <w:b/>
                <w:sz w:val="18"/>
                <w:szCs w:val="18"/>
              </w:rPr>
            </w:pPr>
            <w:r w:rsidRPr="00A17C18">
              <w:rPr>
                <w:b/>
                <w:color w:val="000000"/>
                <w:sz w:val="18"/>
                <w:szCs w:val="18"/>
              </w:rPr>
              <w:t>Skin (plastic surgery): Includes burns surgery and flaps</w:t>
            </w:r>
          </w:p>
        </w:tc>
      </w:tr>
      <w:tr w:rsidR="00C748F6" w:rsidTr="00CC7AE6">
        <w:tc>
          <w:tcPr>
            <w:tcW w:w="5097" w:type="dxa"/>
            <w:shd w:val="clear" w:color="auto" w:fill="E2EFD9" w:themeFill="accent6" w:themeFillTint="33"/>
          </w:tcPr>
          <w:p w:rsidR="00C748F6" w:rsidRPr="00A17C18" w:rsidRDefault="00C748F6" w:rsidP="00CC7AE6">
            <w:pPr>
              <w:rPr>
                <w:sz w:val="18"/>
                <w:szCs w:val="18"/>
              </w:rPr>
            </w:pPr>
            <w:r w:rsidRPr="00A17C18">
              <w:rPr>
                <w:sz w:val="18"/>
                <w:szCs w:val="18"/>
              </w:rPr>
              <w:t xml:space="preserve">&gt;Excision of benign and malignant skin lesion </w:t>
            </w:r>
          </w:p>
          <w:p w:rsidR="00C748F6" w:rsidRPr="00A17C18" w:rsidRDefault="00C748F6" w:rsidP="00CC7AE6">
            <w:pPr>
              <w:rPr>
                <w:sz w:val="18"/>
                <w:szCs w:val="18"/>
              </w:rPr>
            </w:pPr>
            <w:r w:rsidRPr="00A17C18">
              <w:rPr>
                <w:sz w:val="18"/>
                <w:szCs w:val="18"/>
              </w:rPr>
              <w:t>&gt;Excision of sebaceous cyst</w:t>
            </w:r>
          </w:p>
          <w:p w:rsidR="00C748F6" w:rsidRPr="00A17C18" w:rsidRDefault="00C748F6" w:rsidP="00CC7AE6">
            <w:pPr>
              <w:rPr>
                <w:sz w:val="18"/>
                <w:szCs w:val="18"/>
              </w:rPr>
            </w:pPr>
            <w:r w:rsidRPr="00A17C18">
              <w:rPr>
                <w:sz w:val="18"/>
                <w:szCs w:val="18"/>
              </w:rPr>
              <w:t>&gt;Repair of skin laceration</w:t>
            </w:r>
          </w:p>
          <w:p w:rsidR="00C748F6" w:rsidRPr="00A17C18" w:rsidRDefault="00C748F6" w:rsidP="00CC7AE6">
            <w:pPr>
              <w:rPr>
                <w:sz w:val="18"/>
                <w:szCs w:val="18"/>
              </w:rPr>
            </w:pPr>
            <w:r w:rsidRPr="00A17C18">
              <w:rPr>
                <w:sz w:val="18"/>
                <w:szCs w:val="18"/>
              </w:rPr>
              <w:t>&gt;Abdominoplasty</w:t>
            </w:r>
          </w:p>
          <w:p w:rsidR="00C748F6" w:rsidRPr="00A17C18" w:rsidRDefault="00C748F6" w:rsidP="00CC7AE6">
            <w:pPr>
              <w:rPr>
                <w:sz w:val="18"/>
                <w:szCs w:val="18"/>
              </w:rPr>
            </w:pPr>
            <w:r w:rsidRPr="00A17C18">
              <w:rPr>
                <w:sz w:val="18"/>
                <w:szCs w:val="18"/>
              </w:rPr>
              <w:t xml:space="preserve">&gt;Burns debridement, excision, dressing and reconstruction. </w:t>
            </w:r>
          </w:p>
          <w:p w:rsidR="00C748F6" w:rsidRPr="00A17C18" w:rsidRDefault="00C748F6" w:rsidP="00CC7AE6">
            <w:pPr>
              <w:rPr>
                <w:sz w:val="18"/>
                <w:szCs w:val="18"/>
              </w:rPr>
            </w:pPr>
            <w:r w:rsidRPr="00A17C18">
              <w:rPr>
                <w:sz w:val="18"/>
                <w:szCs w:val="18"/>
              </w:rPr>
              <w:t>&gt;Flap (local and free) or skin graft</w:t>
            </w:r>
          </w:p>
        </w:tc>
        <w:tc>
          <w:tcPr>
            <w:tcW w:w="5097" w:type="dxa"/>
            <w:shd w:val="clear" w:color="auto" w:fill="FBE4D5" w:themeFill="accent2" w:themeFillTint="33"/>
          </w:tcPr>
          <w:p w:rsidR="00C748F6" w:rsidRPr="00A17C18" w:rsidRDefault="00C748F6" w:rsidP="00CC7AE6">
            <w:pPr>
              <w:rPr>
                <w:sz w:val="18"/>
                <w:szCs w:val="18"/>
              </w:rPr>
            </w:pPr>
            <w:r w:rsidRPr="00A17C18">
              <w:rPr>
                <w:sz w:val="18"/>
                <w:szCs w:val="18"/>
              </w:rPr>
              <w:t>&gt;Skin biopsy (including shave biopsy of skin)</w:t>
            </w:r>
          </w:p>
          <w:p w:rsidR="00C748F6" w:rsidRPr="00A17C18" w:rsidRDefault="00C748F6" w:rsidP="00CC7AE6">
            <w:pPr>
              <w:rPr>
                <w:sz w:val="18"/>
                <w:szCs w:val="18"/>
              </w:rPr>
            </w:pPr>
          </w:p>
        </w:tc>
      </w:tr>
      <w:tr w:rsidR="00C748F6" w:rsidTr="00CC7AE6">
        <w:tc>
          <w:tcPr>
            <w:tcW w:w="10194" w:type="dxa"/>
            <w:gridSpan w:val="2"/>
            <w:shd w:val="clear" w:color="auto" w:fill="D9D9D9" w:themeFill="background1" w:themeFillShade="D9"/>
          </w:tcPr>
          <w:p w:rsidR="00C748F6" w:rsidRPr="00A17C18" w:rsidRDefault="00C748F6" w:rsidP="00CC7AE6">
            <w:pPr>
              <w:rPr>
                <w:b/>
                <w:sz w:val="18"/>
                <w:szCs w:val="18"/>
              </w:rPr>
            </w:pPr>
            <w:r w:rsidRPr="00A17C18">
              <w:rPr>
                <w:b/>
                <w:color w:val="000000"/>
                <w:sz w:val="18"/>
                <w:szCs w:val="18"/>
              </w:rPr>
              <w:t>Urinary and male reproductive systems: Includes kidney, bladder, ureter, prostate, testicles, renal transplant</w:t>
            </w:r>
          </w:p>
        </w:tc>
      </w:tr>
      <w:tr w:rsidR="00C748F6" w:rsidTr="00CC7AE6">
        <w:tc>
          <w:tcPr>
            <w:tcW w:w="5097" w:type="dxa"/>
            <w:shd w:val="clear" w:color="auto" w:fill="E2EFD9" w:themeFill="accent6" w:themeFillTint="33"/>
          </w:tcPr>
          <w:p w:rsidR="00C748F6" w:rsidRPr="00A17C18" w:rsidRDefault="00C748F6" w:rsidP="00CC7AE6">
            <w:pPr>
              <w:rPr>
                <w:sz w:val="18"/>
                <w:szCs w:val="18"/>
              </w:rPr>
            </w:pPr>
            <w:r w:rsidRPr="00A17C18">
              <w:rPr>
                <w:i/>
                <w:iCs/>
                <w:sz w:val="18"/>
                <w:szCs w:val="18"/>
              </w:rPr>
              <w:t>&gt;</w:t>
            </w:r>
            <w:r w:rsidRPr="00A17C18">
              <w:rPr>
                <w:sz w:val="18"/>
                <w:szCs w:val="18"/>
              </w:rPr>
              <w:t>Nephrectomy</w:t>
            </w:r>
          </w:p>
          <w:p w:rsidR="00C748F6" w:rsidRPr="00A17C18" w:rsidRDefault="00C748F6" w:rsidP="00CC7AE6">
            <w:pPr>
              <w:rPr>
                <w:sz w:val="18"/>
                <w:szCs w:val="18"/>
              </w:rPr>
            </w:pPr>
            <w:r w:rsidRPr="00A17C18">
              <w:rPr>
                <w:sz w:val="18"/>
                <w:szCs w:val="18"/>
              </w:rPr>
              <w:t>&gt;Percutaneous nephrolithotomy</w:t>
            </w:r>
          </w:p>
          <w:p w:rsidR="00C748F6" w:rsidRPr="00A17C18" w:rsidRDefault="00C748F6" w:rsidP="00CC7AE6">
            <w:pPr>
              <w:rPr>
                <w:sz w:val="18"/>
                <w:szCs w:val="18"/>
              </w:rPr>
            </w:pPr>
            <w:r w:rsidRPr="00A17C18">
              <w:rPr>
                <w:sz w:val="18"/>
                <w:szCs w:val="18"/>
              </w:rPr>
              <w:t>&gt;Transplantation of kidney</w:t>
            </w:r>
          </w:p>
          <w:p w:rsidR="00C748F6" w:rsidRPr="00A17C18" w:rsidRDefault="00C748F6" w:rsidP="00CC7AE6">
            <w:pPr>
              <w:rPr>
                <w:sz w:val="18"/>
                <w:szCs w:val="18"/>
              </w:rPr>
            </w:pPr>
            <w:r w:rsidRPr="00A17C18">
              <w:rPr>
                <w:sz w:val="18"/>
                <w:szCs w:val="18"/>
              </w:rPr>
              <w:t>&gt;Cystectomy</w:t>
            </w:r>
          </w:p>
          <w:p w:rsidR="00C748F6" w:rsidRPr="00A17C18" w:rsidRDefault="00C748F6" w:rsidP="00CC7AE6">
            <w:pPr>
              <w:rPr>
                <w:sz w:val="18"/>
                <w:szCs w:val="18"/>
              </w:rPr>
            </w:pPr>
            <w:r w:rsidRPr="00A17C18">
              <w:rPr>
                <w:sz w:val="18"/>
                <w:szCs w:val="18"/>
              </w:rPr>
              <w:t>&gt;Transurethral resection of bladder (TURBT)</w:t>
            </w:r>
          </w:p>
          <w:p w:rsidR="00C748F6" w:rsidRPr="00A17C18" w:rsidRDefault="00C748F6" w:rsidP="00CC7AE6">
            <w:pPr>
              <w:rPr>
                <w:sz w:val="18"/>
                <w:szCs w:val="18"/>
              </w:rPr>
            </w:pPr>
            <w:r w:rsidRPr="00A17C18">
              <w:rPr>
                <w:sz w:val="18"/>
                <w:szCs w:val="18"/>
              </w:rPr>
              <w:t>&gt;Transurethral resection of prostate (TURP)</w:t>
            </w:r>
          </w:p>
          <w:p w:rsidR="00C748F6" w:rsidRPr="00A17C18" w:rsidRDefault="00C748F6" w:rsidP="00CC7AE6">
            <w:pPr>
              <w:rPr>
                <w:sz w:val="18"/>
                <w:szCs w:val="18"/>
              </w:rPr>
            </w:pPr>
            <w:r w:rsidRPr="00A17C18">
              <w:rPr>
                <w:sz w:val="18"/>
                <w:szCs w:val="18"/>
              </w:rPr>
              <w:t>&gt;Female incontinence surgery</w:t>
            </w:r>
          </w:p>
          <w:p w:rsidR="00C748F6" w:rsidRPr="00A17C18" w:rsidRDefault="00C748F6" w:rsidP="00CC7AE6">
            <w:pPr>
              <w:rPr>
                <w:sz w:val="18"/>
                <w:szCs w:val="18"/>
              </w:rPr>
            </w:pPr>
            <w:r w:rsidRPr="00A17C18">
              <w:rPr>
                <w:sz w:val="18"/>
                <w:szCs w:val="18"/>
              </w:rPr>
              <w:t>&gt;Circumcision</w:t>
            </w:r>
          </w:p>
          <w:p w:rsidR="00C748F6" w:rsidRPr="00A17C18" w:rsidRDefault="00C748F6" w:rsidP="00CC7AE6">
            <w:pPr>
              <w:rPr>
                <w:sz w:val="18"/>
                <w:szCs w:val="18"/>
              </w:rPr>
            </w:pPr>
            <w:r w:rsidRPr="00A17C18">
              <w:rPr>
                <w:sz w:val="18"/>
                <w:szCs w:val="18"/>
              </w:rPr>
              <w:t>&gt;Male sterilisation</w:t>
            </w:r>
          </w:p>
          <w:p w:rsidR="00C748F6" w:rsidRPr="00A17C18" w:rsidRDefault="00C748F6" w:rsidP="00CC7AE6">
            <w:pPr>
              <w:rPr>
                <w:sz w:val="18"/>
                <w:szCs w:val="18"/>
              </w:rPr>
            </w:pPr>
            <w:r w:rsidRPr="00A17C18">
              <w:rPr>
                <w:sz w:val="18"/>
                <w:szCs w:val="18"/>
              </w:rPr>
              <w:t>&gt;Hydrocele/varicocele surgery</w:t>
            </w:r>
          </w:p>
          <w:p w:rsidR="00C748F6" w:rsidRPr="00A17C18" w:rsidRDefault="00C748F6" w:rsidP="00CC7AE6">
            <w:pPr>
              <w:rPr>
                <w:sz w:val="18"/>
                <w:szCs w:val="18"/>
              </w:rPr>
            </w:pPr>
            <w:r w:rsidRPr="00A17C18">
              <w:rPr>
                <w:sz w:val="18"/>
                <w:szCs w:val="18"/>
              </w:rPr>
              <w:t>&gt;Testicular exploration</w:t>
            </w:r>
          </w:p>
          <w:p w:rsidR="00C748F6" w:rsidRPr="00A17C18" w:rsidRDefault="00C748F6" w:rsidP="00CC7AE6">
            <w:pPr>
              <w:rPr>
                <w:sz w:val="18"/>
                <w:szCs w:val="18"/>
              </w:rPr>
            </w:pPr>
            <w:r w:rsidRPr="00A17C18">
              <w:rPr>
                <w:sz w:val="18"/>
                <w:szCs w:val="18"/>
              </w:rPr>
              <w:t xml:space="preserve">&gt;Insertion of ureteric stent </w:t>
            </w:r>
          </w:p>
          <w:p w:rsidR="00C748F6" w:rsidRPr="00A17C18" w:rsidRDefault="00C748F6" w:rsidP="00CC7AE6">
            <w:pPr>
              <w:rPr>
                <w:sz w:val="18"/>
                <w:szCs w:val="18"/>
              </w:rPr>
            </w:pPr>
            <w:r w:rsidRPr="00A17C18">
              <w:rPr>
                <w:sz w:val="18"/>
                <w:szCs w:val="18"/>
              </w:rPr>
              <w:t>&gt;Rigid cystoscopy under general anaesthesia</w:t>
            </w:r>
          </w:p>
        </w:tc>
        <w:tc>
          <w:tcPr>
            <w:tcW w:w="5097" w:type="dxa"/>
            <w:shd w:val="clear" w:color="auto" w:fill="FBE4D5" w:themeFill="accent2" w:themeFillTint="33"/>
          </w:tcPr>
          <w:p w:rsidR="00C748F6" w:rsidRPr="00A17C18" w:rsidRDefault="00C748F6" w:rsidP="00CC7AE6">
            <w:pPr>
              <w:rPr>
                <w:color w:val="000000"/>
                <w:sz w:val="18"/>
                <w:szCs w:val="18"/>
              </w:rPr>
            </w:pPr>
            <w:r w:rsidRPr="00A17C18">
              <w:rPr>
                <w:sz w:val="18"/>
                <w:szCs w:val="18"/>
              </w:rPr>
              <w:t>&gt;</w:t>
            </w:r>
            <w:r w:rsidRPr="00A17C18">
              <w:rPr>
                <w:color w:val="000000"/>
                <w:sz w:val="18"/>
                <w:szCs w:val="18"/>
              </w:rPr>
              <w:t>Bladder biopsy</w:t>
            </w:r>
          </w:p>
          <w:p w:rsidR="00C748F6" w:rsidRPr="00A17C18" w:rsidRDefault="00C748F6" w:rsidP="00CC7AE6">
            <w:pPr>
              <w:rPr>
                <w:color w:val="000000"/>
                <w:sz w:val="18"/>
                <w:szCs w:val="18"/>
              </w:rPr>
            </w:pPr>
            <w:r w:rsidRPr="00A17C18">
              <w:rPr>
                <w:sz w:val="18"/>
                <w:szCs w:val="18"/>
              </w:rPr>
              <w:t>&gt;</w:t>
            </w:r>
            <w:r w:rsidRPr="00A17C18">
              <w:rPr>
                <w:color w:val="000000"/>
                <w:sz w:val="18"/>
                <w:szCs w:val="18"/>
              </w:rPr>
              <w:t>Extracorporeal shock wave lithotripsy (ESWL)</w:t>
            </w:r>
          </w:p>
          <w:p w:rsidR="00C748F6" w:rsidRPr="00A17C18" w:rsidRDefault="00C748F6" w:rsidP="00CC7AE6">
            <w:pPr>
              <w:rPr>
                <w:color w:val="000000"/>
                <w:sz w:val="18"/>
                <w:szCs w:val="18"/>
              </w:rPr>
            </w:pPr>
            <w:r w:rsidRPr="00A17C18">
              <w:rPr>
                <w:sz w:val="18"/>
                <w:szCs w:val="18"/>
              </w:rPr>
              <w:t>&gt;</w:t>
            </w:r>
            <w:r w:rsidRPr="00A17C18">
              <w:rPr>
                <w:color w:val="000000"/>
                <w:sz w:val="18"/>
                <w:szCs w:val="18"/>
              </w:rPr>
              <w:t>Flexible cystoscopy (diagnostic)</w:t>
            </w:r>
          </w:p>
          <w:p w:rsidR="00C748F6" w:rsidRPr="00A17C18" w:rsidRDefault="00C748F6" w:rsidP="00CC7AE6">
            <w:pPr>
              <w:rPr>
                <w:sz w:val="18"/>
                <w:szCs w:val="18"/>
              </w:rPr>
            </w:pPr>
            <w:r w:rsidRPr="00A17C18">
              <w:rPr>
                <w:color w:val="000000"/>
                <w:sz w:val="18"/>
                <w:szCs w:val="18"/>
              </w:rPr>
              <w:t>&gt;Percutaneous nephrostomy</w:t>
            </w:r>
          </w:p>
        </w:tc>
      </w:tr>
    </w:tbl>
    <w:p w:rsidR="00C748F6" w:rsidRPr="00AD015B" w:rsidRDefault="00C748F6" w:rsidP="00C748F6">
      <w:pPr>
        <w:ind w:right="84"/>
        <w:rPr>
          <w:rFonts w:ascii="Arial" w:hAnsi="Arial" w:cs="Arial"/>
          <w:sz w:val="8"/>
          <w:szCs w:val="8"/>
        </w:rPr>
      </w:pPr>
    </w:p>
    <w:sectPr w:rsidR="00C748F6" w:rsidRPr="00AD015B" w:rsidSect="00C748F6">
      <w:headerReference w:type="default" r:id="rId9"/>
      <w:pgSz w:w="11900" w:h="16840"/>
      <w:pgMar w:top="851" w:right="794" w:bottom="737" w:left="79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1D8" w:rsidRDefault="008571D8" w:rsidP="00FA7A9D">
      <w:r>
        <w:separator/>
      </w:r>
    </w:p>
  </w:endnote>
  <w:endnote w:type="continuationSeparator" w:id="0">
    <w:p w:rsidR="008571D8" w:rsidRDefault="008571D8" w:rsidP="00FA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1D8" w:rsidRDefault="008571D8" w:rsidP="00FA7A9D">
      <w:r>
        <w:separator/>
      </w:r>
    </w:p>
  </w:footnote>
  <w:footnote w:type="continuationSeparator" w:id="0">
    <w:p w:rsidR="008571D8" w:rsidRDefault="008571D8" w:rsidP="00FA7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AE6" w:rsidRPr="00FA7A9D" w:rsidRDefault="00CC7AE6" w:rsidP="00FA7A9D">
    <w:pPr>
      <w:rPr>
        <w:rFonts w:ascii="Arial" w:hAnsi="Arial" w:cs="Arial"/>
        <w:b/>
        <w:bCs/>
        <w:color w:val="000000"/>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9219"/>
    </w:tblGrid>
    <w:tr w:rsidR="00CC7AE6" w:rsidRPr="00BC328C" w:rsidTr="0050684F">
      <w:tc>
        <w:tcPr>
          <w:tcW w:w="5949" w:type="dxa"/>
        </w:tcPr>
        <w:p w:rsidR="00CC7AE6" w:rsidRPr="00BC328C" w:rsidRDefault="00CC7AE6" w:rsidP="00FA7A9D">
          <w:pPr>
            <w:rPr>
              <w:rFonts w:ascii="Arial" w:hAnsi="Arial" w:cs="Arial"/>
              <w:b/>
              <w:bCs/>
              <w:color w:val="000000"/>
              <w:sz w:val="16"/>
              <w:szCs w:val="16"/>
            </w:rPr>
          </w:pPr>
          <w:r w:rsidRPr="00BC328C">
            <w:rPr>
              <w:rFonts w:ascii="Arial" w:hAnsi="Arial" w:cs="Arial"/>
              <w:b/>
              <w:bCs/>
              <w:color w:val="000000"/>
              <w:sz w:val="16"/>
              <w:szCs w:val="16"/>
            </w:rPr>
            <w:t>CovidSurg-3: Outcomes of surgery in COVID-19 infection</w:t>
          </w:r>
        </w:p>
      </w:tc>
      <w:tc>
        <w:tcPr>
          <w:tcW w:w="9219" w:type="dxa"/>
        </w:tcPr>
        <w:p w:rsidR="00CC7AE6" w:rsidRPr="00BC328C" w:rsidRDefault="00CC7AE6" w:rsidP="00FA7A9D">
          <w:pPr>
            <w:jc w:val="right"/>
            <w:rPr>
              <w:rFonts w:ascii="Arial" w:hAnsi="Arial" w:cs="Arial"/>
              <w:b/>
              <w:bCs/>
              <w:color w:val="000000"/>
              <w:sz w:val="16"/>
              <w:szCs w:val="16"/>
            </w:rPr>
          </w:pPr>
          <w:r>
            <w:rPr>
              <w:rFonts w:ascii="Arial" w:hAnsi="Arial" w:cs="Arial"/>
              <w:b/>
              <w:color w:val="000000"/>
              <w:sz w:val="16"/>
              <w:szCs w:val="16"/>
            </w:rPr>
            <w:t>HLC data sheet</w:t>
          </w:r>
          <w:r w:rsidRPr="00BC328C">
            <w:rPr>
              <w:rFonts w:ascii="Arial" w:hAnsi="Arial" w:cs="Arial"/>
              <w:b/>
              <w:color w:val="000000"/>
              <w:sz w:val="16"/>
              <w:szCs w:val="16"/>
            </w:rPr>
            <w:t xml:space="preserve"> v</w:t>
          </w:r>
          <w:r>
            <w:rPr>
              <w:rFonts w:ascii="Arial" w:hAnsi="Arial" w:cs="Arial"/>
              <w:b/>
              <w:color w:val="000000"/>
              <w:sz w:val="16"/>
              <w:szCs w:val="16"/>
            </w:rPr>
            <w:t>1.</w:t>
          </w:r>
          <w:r w:rsidR="00F417D2">
            <w:rPr>
              <w:rFonts w:ascii="Arial" w:hAnsi="Arial" w:cs="Arial"/>
              <w:b/>
              <w:color w:val="000000"/>
              <w:sz w:val="16"/>
              <w:szCs w:val="16"/>
            </w:rPr>
            <w:t>6</w:t>
          </w:r>
          <w:r w:rsidRPr="00BC328C">
            <w:rPr>
              <w:rFonts w:ascii="Arial" w:hAnsi="Arial" w:cs="Arial"/>
              <w:b/>
              <w:color w:val="000000"/>
              <w:sz w:val="16"/>
              <w:szCs w:val="16"/>
            </w:rPr>
            <w:t xml:space="preserve"> |</w:t>
          </w:r>
          <w:r w:rsidRPr="00BC328C">
            <w:rPr>
              <w:rFonts w:ascii="Arial" w:hAnsi="Arial" w:cs="Arial"/>
              <w:b/>
              <w:bCs/>
              <w:color w:val="000000"/>
              <w:sz w:val="16"/>
              <w:szCs w:val="16"/>
            </w:rPr>
            <w:t xml:space="preserve"> </w:t>
          </w:r>
          <w:r w:rsidR="00F417D2">
            <w:rPr>
              <w:rFonts w:ascii="Arial" w:hAnsi="Arial" w:cs="Arial"/>
              <w:b/>
              <w:bCs/>
              <w:color w:val="000000"/>
              <w:sz w:val="16"/>
              <w:szCs w:val="16"/>
            </w:rPr>
            <w:t>15 Feb</w:t>
          </w:r>
          <w:r w:rsidRPr="00BC328C">
            <w:rPr>
              <w:rFonts w:ascii="Arial" w:hAnsi="Arial" w:cs="Arial"/>
              <w:b/>
              <w:color w:val="000000"/>
              <w:sz w:val="16"/>
              <w:szCs w:val="16"/>
            </w:rPr>
            <w:t xml:space="preserve"> 202</w:t>
          </w:r>
          <w:r>
            <w:rPr>
              <w:rFonts w:ascii="Arial" w:hAnsi="Arial" w:cs="Arial"/>
              <w:b/>
              <w:color w:val="000000"/>
              <w:sz w:val="16"/>
              <w:szCs w:val="16"/>
            </w:rPr>
            <w:t>2</w:t>
          </w:r>
        </w:p>
      </w:tc>
    </w:tr>
  </w:tbl>
  <w:p w:rsidR="00CC7AE6" w:rsidRPr="00BC328C" w:rsidRDefault="00CC7AE6" w:rsidP="00FA7A9D">
    <w:pPr>
      <w:rPr>
        <w:rFonts w:ascii="Arial" w:hAnsi="Arial" w:cs="Arial"/>
        <w:b/>
        <w:bCs/>
        <w:color w:val="000000"/>
        <w:sz w:val="4"/>
        <w:szCs w:val="4"/>
      </w:rPr>
    </w:pPr>
  </w:p>
  <w:p w:rsidR="00CC7AE6" w:rsidRPr="00FA7A9D" w:rsidRDefault="00CC7AE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AE6" w:rsidRPr="00FA7A9D" w:rsidRDefault="00CC7AE6" w:rsidP="00FA7A9D">
    <w:pPr>
      <w:rPr>
        <w:rFonts w:ascii="Arial" w:hAnsi="Arial" w:cs="Arial"/>
        <w:b/>
        <w:bCs/>
        <w:color w:val="000000"/>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492"/>
    </w:tblGrid>
    <w:tr w:rsidR="00CC7AE6" w:rsidRPr="00BC328C" w:rsidTr="00C748F6">
      <w:tc>
        <w:tcPr>
          <w:tcW w:w="4820" w:type="dxa"/>
        </w:tcPr>
        <w:p w:rsidR="00CC7AE6" w:rsidRPr="00BC328C" w:rsidRDefault="00CC7AE6" w:rsidP="00FA7A9D">
          <w:pPr>
            <w:rPr>
              <w:rFonts w:ascii="Arial" w:hAnsi="Arial" w:cs="Arial"/>
              <w:b/>
              <w:bCs/>
              <w:color w:val="000000"/>
              <w:sz w:val="16"/>
              <w:szCs w:val="16"/>
            </w:rPr>
          </w:pPr>
          <w:r w:rsidRPr="00BC328C">
            <w:rPr>
              <w:rFonts w:ascii="Arial" w:hAnsi="Arial" w:cs="Arial"/>
              <w:b/>
              <w:bCs/>
              <w:color w:val="000000"/>
              <w:sz w:val="16"/>
              <w:szCs w:val="16"/>
            </w:rPr>
            <w:t>CovidSurg-3: Outcomes of surgery in COVID-19 infection</w:t>
          </w:r>
        </w:p>
      </w:tc>
      <w:tc>
        <w:tcPr>
          <w:tcW w:w="5492" w:type="dxa"/>
        </w:tcPr>
        <w:p w:rsidR="00CC7AE6" w:rsidRPr="00BC328C" w:rsidRDefault="00CC7AE6" w:rsidP="00FA7A9D">
          <w:pPr>
            <w:jc w:val="right"/>
            <w:rPr>
              <w:rFonts w:ascii="Arial" w:hAnsi="Arial" w:cs="Arial"/>
              <w:b/>
              <w:bCs/>
              <w:color w:val="000000"/>
              <w:sz w:val="16"/>
              <w:szCs w:val="16"/>
            </w:rPr>
          </w:pPr>
          <w:r>
            <w:rPr>
              <w:rFonts w:ascii="Arial" w:hAnsi="Arial" w:cs="Arial"/>
              <w:b/>
              <w:color w:val="000000"/>
              <w:sz w:val="16"/>
              <w:szCs w:val="16"/>
            </w:rPr>
            <w:t>HLC data sheet</w:t>
          </w:r>
          <w:r w:rsidRPr="00BC328C">
            <w:rPr>
              <w:rFonts w:ascii="Arial" w:hAnsi="Arial" w:cs="Arial"/>
              <w:b/>
              <w:color w:val="000000"/>
              <w:sz w:val="16"/>
              <w:szCs w:val="16"/>
            </w:rPr>
            <w:t xml:space="preserve"> v</w:t>
          </w:r>
          <w:r>
            <w:rPr>
              <w:rFonts w:ascii="Arial" w:hAnsi="Arial" w:cs="Arial"/>
              <w:b/>
              <w:color w:val="000000"/>
              <w:sz w:val="16"/>
              <w:szCs w:val="16"/>
            </w:rPr>
            <w:t>1.</w:t>
          </w:r>
          <w:r w:rsidR="00F622DA">
            <w:rPr>
              <w:rFonts w:ascii="Arial" w:hAnsi="Arial" w:cs="Arial"/>
              <w:b/>
              <w:color w:val="000000"/>
              <w:sz w:val="16"/>
              <w:szCs w:val="16"/>
            </w:rPr>
            <w:t>5</w:t>
          </w:r>
          <w:r w:rsidRPr="00BC328C">
            <w:rPr>
              <w:rFonts w:ascii="Arial" w:hAnsi="Arial" w:cs="Arial"/>
              <w:b/>
              <w:color w:val="000000"/>
              <w:sz w:val="16"/>
              <w:szCs w:val="16"/>
            </w:rPr>
            <w:t xml:space="preserve"> |</w:t>
          </w:r>
          <w:r w:rsidRPr="00BC328C">
            <w:rPr>
              <w:rFonts w:ascii="Arial" w:hAnsi="Arial" w:cs="Arial"/>
              <w:b/>
              <w:bCs/>
              <w:color w:val="000000"/>
              <w:sz w:val="16"/>
              <w:szCs w:val="16"/>
            </w:rPr>
            <w:t xml:space="preserve"> </w:t>
          </w:r>
          <w:r w:rsidR="00F622DA">
            <w:rPr>
              <w:rFonts w:ascii="Arial" w:hAnsi="Arial" w:cs="Arial"/>
              <w:b/>
              <w:bCs/>
              <w:color w:val="000000"/>
              <w:sz w:val="16"/>
              <w:szCs w:val="16"/>
            </w:rPr>
            <w:t>7</w:t>
          </w:r>
          <w:r w:rsidRPr="00BC328C">
            <w:rPr>
              <w:rFonts w:ascii="Arial" w:hAnsi="Arial" w:cs="Arial"/>
              <w:b/>
              <w:color w:val="000000"/>
              <w:sz w:val="16"/>
              <w:szCs w:val="16"/>
            </w:rPr>
            <w:t xml:space="preserve"> </w:t>
          </w:r>
          <w:r>
            <w:rPr>
              <w:rFonts w:ascii="Arial" w:hAnsi="Arial" w:cs="Arial"/>
              <w:b/>
              <w:color w:val="000000"/>
              <w:sz w:val="16"/>
              <w:szCs w:val="16"/>
            </w:rPr>
            <w:t>Jan</w:t>
          </w:r>
          <w:r w:rsidRPr="00BC328C">
            <w:rPr>
              <w:rFonts w:ascii="Arial" w:hAnsi="Arial" w:cs="Arial"/>
              <w:b/>
              <w:color w:val="000000"/>
              <w:sz w:val="16"/>
              <w:szCs w:val="16"/>
            </w:rPr>
            <w:t xml:space="preserve"> 202</w:t>
          </w:r>
          <w:r>
            <w:rPr>
              <w:rFonts w:ascii="Arial" w:hAnsi="Arial" w:cs="Arial"/>
              <w:b/>
              <w:color w:val="000000"/>
              <w:sz w:val="16"/>
              <w:szCs w:val="16"/>
            </w:rPr>
            <w:t>2</w:t>
          </w:r>
        </w:p>
      </w:tc>
    </w:tr>
  </w:tbl>
  <w:p w:rsidR="00CC7AE6" w:rsidRPr="00BC328C" w:rsidRDefault="00CC7AE6" w:rsidP="00FA7A9D">
    <w:pPr>
      <w:rPr>
        <w:rFonts w:ascii="Arial" w:hAnsi="Arial" w:cs="Arial"/>
        <w:b/>
        <w:bCs/>
        <w:color w:val="000000"/>
        <w:sz w:val="4"/>
        <w:szCs w:val="4"/>
      </w:rPr>
    </w:pPr>
  </w:p>
  <w:p w:rsidR="00CC7AE6" w:rsidRPr="00FA7A9D" w:rsidRDefault="00CC7AE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07D1"/>
    <w:multiLevelType w:val="hybridMultilevel"/>
    <w:tmpl w:val="358228E4"/>
    <w:lvl w:ilvl="0" w:tplc="BFF812F2">
      <w:start w:val="1"/>
      <w:numFmt w:val="bullet"/>
      <w:lvlText w:val=""/>
      <w:lvlJc w:val="left"/>
      <w:pPr>
        <w:ind w:left="45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1B39"/>
    <w:multiLevelType w:val="hybridMultilevel"/>
    <w:tmpl w:val="37A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E3908"/>
    <w:multiLevelType w:val="hybridMultilevel"/>
    <w:tmpl w:val="5092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2F"/>
    <w:rsid w:val="00002054"/>
    <w:rsid w:val="000038CF"/>
    <w:rsid w:val="00032363"/>
    <w:rsid w:val="000A3909"/>
    <w:rsid w:val="000B6A5A"/>
    <w:rsid w:val="000F53CF"/>
    <w:rsid w:val="00131A42"/>
    <w:rsid w:val="0014275A"/>
    <w:rsid w:val="00155018"/>
    <w:rsid w:val="00164490"/>
    <w:rsid w:val="00173227"/>
    <w:rsid w:val="001D38EF"/>
    <w:rsid w:val="00200181"/>
    <w:rsid w:val="0020712F"/>
    <w:rsid w:val="002217AF"/>
    <w:rsid w:val="00226C5B"/>
    <w:rsid w:val="00261E71"/>
    <w:rsid w:val="002B3220"/>
    <w:rsid w:val="002C06AC"/>
    <w:rsid w:val="002F3597"/>
    <w:rsid w:val="00311A5F"/>
    <w:rsid w:val="00391DC0"/>
    <w:rsid w:val="003A6FCB"/>
    <w:rsid w:val="003C5F30"/>
    <w:rsid w:val="00430D95"/>
    <w:rsid w:val="00476631"/>
    <w:rsid w:val="0050684F"/>
    <w:rsid w:val="00506E4A"/>
    <w:rsid w:val="00534A84"/>
    <w:rsid w:val="00536511"/>
    <w:rsid w:val="00537144"/>
    <w:rsid w:val="005802DF"/>
    <w:rsid w:val="005C43BD"/>
    <w:rsid w:val="006909BF"/>
    <w:rsid w:val="006E67A3"/>
    <w:rsid w:val="007413C1"/>
    <w:rsid w:val="00744525"/>
    <w:rsid w:val="00753DD5"/>
    <w:rsid w:val="0076414D"/>
    <w:rsid w:val="00772F35"/>
    <w:rsid w:val="00794A08"/>
    <w:rsid w:val="007B398D"/>
    <w:rsid w:val="007B41EB"/>
    <w:rsid w:val="007C4AE4"/>
    <w:rsid w:val="00834B5A"/>
    <w:rsid w:val="008571D8"/>
    <w:rsid w:val="008A60EB"/>
    <w:rsid w:val="00902CC4"/>
    <w:rsid w:val="0093342B"/>
    <w:rsid w:val="009726CC"/>
    <w:rsid w:val="0097707D"/>
    <w:rsid w:val="00993074"/>
    <w:rsid w:val="00996B9A"/>
    <w:rsid w:val="009D7935"/>
    <w:rsid w:val="009E7C51"/>
    <w:rsid w:val="00A11808"/>
    <w:rsid w:val="00A85D73"/>
    <w:rsid w:val="00AC5FC3"/>
    <w:rsid w:val="00AD015B"/>
    <w:rsid w:val="00B16E08"/>
    <w:rsid w:val="00B21FFD"/>
    <w:rsid w:val="00C13F09"/>
    <w:rsid w:val="00C3106B"/>
    <w:rsid w:val="00C748F6"/>
    <w:rsid w:val="00C83727"/>
    <w:rsid w:val="00C86DC1"/>
    <w:rsid w:val="00CC0615"/>
    <w:rsid w:val="00CC250F"/>
    <w:rsid w:val="00CC7AE6"/>
    <w:rsid w:val="00CF794B"/>
    <w:rsid w:val="00D078FC"/>
    <w:rsid w:val="00D34064"/>
    <w:rsid w:val="00D71098"/>
    <w:rsid w:val="00D95A43"/>
    <w:rsid w:val="00E43E26"/>
    <w:rsid w:val="00E60B34"/>
    <w:rsid w:val="00F00E07"/>
    <w:rsid w:val="00F14754"/>
    <w:rsid w:val="00F417D2"/>
    <w:rsid w:val="00F501CC"/>
    <w:rsid w:val="00F622DA"/>
    <w:rsid w:val="00FA7A9D"/>
    <w:rsid w:val="00FC544C"/>
    <w:rsid w:val="00FE1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19F2F2"/>
  <w15:chartTrackingRefBased/>
  <w15:docId w15:val="{B5EE687B-C2A8-5842-A7A8-FEDC488A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8F6"/>
    <w:pPr>
      <w:spacing w:after="160" w:line="288" w:lineRule="auto"/>
      <w:outlineLvl w:val="0"/>
    </w:pPr>
    <w:rPr>
      <w:rFonts w:ascii="Arial" w:eastAsia="Times New Roman" w:hAnsi="Arial" w:cs="Arial"/>
      <w:b/>
      <w:color w:val="EF309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712F"/>
  </w:style>
  <w:style w:type="character" w:customStyle="1" w:styleId="pipingreceiver">
    <w:name w:val="piping_receiver"/>
    <w:basedOn w:val="DefaultParagraphFont"/>
    <w:rsid w:val="0020712F"/>
  </w:style>
  <w:style w:type="table" w:styleId="TableGrid">
    <w:name w:val="Table Grid"/>
    <w:basedOn w:val="TableNormal"/>
    <w:uiPriority w:val="39"/>
    <w:rsid w:val="00207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A9D"/>
    <w:pPr>
      <w:tabs>
        <w:tab w:val="center" w:pos="4680"/>
        <w:tab w:val="right" w:pos="9360"/>
      </w:tabs>
    </w:pPr>
  </w:style>
  <w:style w:type="character" w:customStyle="1" w:styleId="HeaderChar">
    <w:name w:val="Header Char"/>
    <w:basedOn w:val="DefaultParagraphFont"/>
    <w:link w:val="Header"/>
    <w:uiPriority w:val="99"/>
    <w:rsid w:val="00FA7A9D"/>
  </w:style>
  <w:style w:type="paragraph" w:styleId="Footer">
    <w:name w:val="footer"/>
    <w:basedOn w:val="Normal"/>
    <w:link w:val="FooterChar"/>
    <w:uiPriority w:val="99"/>
    <w:unhideWhenUsed/>
    <w:rsid w:val="00FA7A9D"/>
    <w:pPr>
      <w:tabs>
        <w:tab w:val="center" w:pos="4680"/>
        <w:tab w:val="right" w:pos="9360"/>
      </w:tabs>
    </w:pPr>
  </w:style>
  <w:style w:type="character" w:customStyle="1" w:styleId="FooterChar">
    <w:name w:val="Footer Char"/>
    <w:basedOn w:val="DefaultParagraphFont"/>
    <w:link w:val="Footer"/>
    <w:uiPriority w:val="99"/>
    <w:rsid w:val="00FA7A9D"/>
  </w:style>
  <w:style w:type="paragraph" w:styleId="ListParagraph">
    <w:name w:val="List Paragraph"/>
    <w:basedOn w:val="Normal"/>
    <w:uiPriority w:val="34"/>
    <w:qFormat/>
    <w:rsid w:val="00506E4A"/>
    <w:pPr>
      <w:ind w:left="720"/>
      <w:contextualSpacing/>
    </w:pPr>
  </w:style>
  <w:style w:type="paragraph" w:styleId="BalloonText">
    <w:name w:val="Balloon Text"/>
    <w:basedOn w:val="Normal"/>
    <w:link w:val="BalloonTextChar"/>
    <w:uiPriority w:val="99"/>
    <w:semiHidden/>
    <w:unhideWhenUsed/>
    <w:rsid w:val="00FE14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1472"/>
    <w:rPr>
      <w:rFonts w:ascii="Times New Roman" w:hAnsi="Times New Roman" w:cs="Times New Roman"/>
      <w:sz w:val="18"/>
      <w:szCs w:val="18"/>
    </w:rPr>
  </w:style>
  <w:style w:type="character" w:customStyle="1" w:styleId="Heading1Char">
    <w:name w:val="Heading 1 Char"/>
    <w:basedOn w:val="DefaultParagraphFont"/>
    <w:link w:val="Heading1"/>
    <w:uiPriority w:val="9"/>
    <w:rsid w:val="00C748F6"/>
    <w:rPr>
      <w:rFonts w:ascii="Arial" w:eastAsia="Times New Roman" w:hAnsi="Arial" w:cs="Arial"/>
      <w:b/>
      <w:color w:val="EF3096"/>
      <w:sz w:val="22"/>
      <w:szCs w:val="22"/>
    </w:rPr>
  </w:style>
  <w:style w:type="character" w:styleId="Hyperlink">
    <w:name w:val="Hyperlink"/>
    <w:basedOn w:val="DefaultParagraphFont"/>
    <w:uiPriority w:val="99"/>
    <w:unhideWhenUsed/>
    <w:rsid w:val="00993074"/>
    <w:rPr>
      <w:color w:val="0563C1" w:themeColor="hyperlink"/>
      <w:u w:val="single"/>
    </w:rPr>
  </w:style>
  <w:style w:type="character" w:styleId="UnresolvedMention">
    <w:name w:val="Unresolved Mention"/>
    <w:basedOn w:val="DefaultParagraphFont"/>
    <w:uiPriority w:val="99"/>
    <w:semiHidden/>
    <w:unhideWhenUsed/>
    <w:rsid w:val="00993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31268">
      <w:bodyDiv w:val="1"/>
      <w:marLeft w:val="0"/>
      <w:marRight w:val="0"/>
      <w:marTop w:val="0"/>
      <w:marBottom w:val="0"/>
      <w:divBdr>
        <w:top w:val="none" w:sz="0" w:space="0" w:color="auto"/>
        <w:left w:val="none" w:sz="0" w:space="0" w:color="auto"/>
        <w:bottom w:val="none" w:sz="0" w:space="0" w:color="auto"/>
        <w:right w:val="none" w:sz="0" w:space="0" w:color="auto"/>
      </w:divBdr>
    </w:div>
    <w:div w:id="393234103">
      <w:bodyDiv w:val="1"/>
      <w:marLeft w:val="0"/>
      <w:marRight w:val="0"/>
      <w:marTop w:val="0"/>
      <w:marBottom w:val="0"/>
      <w:divBdr>
        <w:top w:val="none" w:sz="0" w:space="0" w:color="auto"/>
        <w:left w:val="none" w:sz="0" w:space="0" w:color="auto"/>
        <w:bottom w:val="none" w:sz="0" w:space="0" w:color="auto"/>
        <w:right w:val="none" w:sz="0" w:space="0" w:color="auto"/>
      </w:divBdr>
    </w:div>
    <w:div w:id="428887262">
      <w:bodyDiv w:val="1"/>
      <w:marLeft w:val="0"/>
      <w:marRight w:val="0"/>
      <w:marTop w:val="0"/>
      <w:marBottom w:val="0"/>
      <w:divBdr>
        <w:top w:val="none" w:sz="0" w:space="0" w:color="auto"/>
        <w:left w:val="none" w:sz="0" w:space="0" w:color="auto"/>
        <w:bottom w:val="none" w:sz="0" w:space="0" w:color="auto"/>
        <w:right w:val="none" w:sz="0" w:space="0" w:color="auto"/>
      </w:divBdr>
    </w:div>
    <w:div w:id="622812387">
      <w:bodyDiv w:val="1"/>
      <w:marLeft w:val="0"/>
      <w:marRight w:val="0"/>
      <w:marTop w:val="0"/>
      <w:marBottom w:val="0"/>
      <w:divBdr>
        <w:top w:val="none" w:sz="0" w:space="0" w:color="auto"/>
        <w:left w:val="none" w:sz="0" w:space="0" w:color="auto"/>
        <w:bottom w:val="none" w:sz="0" w:space="0" w:color="auto"/>
        <w:right w:val="none" w:sz="0" w:space="0" w:color="auto"/>
      </w:divBdr>
    </w:div>
    <w:div w:id="6263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goshare.is.ed.ac.uk/content/552/cs3lea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2022-01-04T13:37:00Z</cp:lastPrinted>
  <dcterms:created xsi:type="dcterms:W3CDTF">2022-01-07T11:28:00Z</dcterms:created>
  <dcterms:modified xsi:type="dcterms:W3CDTF">2022-02-15T11:47:00Z</dcterms:modified>
</cp:coreProperties>
</file>