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8C7F" w14:textId="359C5914" w:rsidR="005F0E32" w:rsidRDefault="006F7FCC" w:rsidP="005F0E32">
      <w:pPr>
        <w:rPr>
          <w:b/>
        </w:rPr>
      </w:pPr>
      <w:bookmarkStart w:id="0" w:name="_GoBack"/>
      <w:bookmarkEnd w:id="0"/>
      <w:r>
        <w:rPr>
          <w:b/>
        </w:rPr>
        <w:t>STRICTLY EMBARGO</w:t>
      </w:r>
      <w:r w:rsidR="005F0E32">
        <w:rPr>
          <w:b/>
        </w:rPr>
        <w:t>ED</w:t>
      </w:r>
      <w:r>
        <w:rPr>
          <w:b/>
        </w:rPr>
        <w:t xml:space="preserve"> UNTIL </w:t>
      </w:r>
      <w:r w:rsidR="005F0E32">
        <w:rPr>
          <w:b/>
        </w:rPr>
        <w:t>0001 LONDON</w:t>
      </w:r>
      <w:r>
        <w:rPr>
          <w:b/>
        </w:rPr>
        <w:t xml:space="preserve"> ON </w:t>
      </w:r>
      <w:r w:rsidR="004161E5">
        <w:rPr>
          <w:b/>
        </w:rPr>
        <w:t>4 MAY</w:t>
      </w:r>
      <w:r w:rsidR="00CE3612">
        <w:rPr>
          <w:b/>
        </w:rPr>
        <w:t xml:space="preserve"> </w:t>
      </w:r>
      <w:r>
        <w:rPr>
          <w:b/>
        </w:rPr>
        <w:t>2016</w:t>
      </w:r>
      <w:r w:rsidR="005F0E32">
        <w:rPr>
          <w:b/>
        </w:rPr>
        <w:t xml:space="preserve"> (1901 NEW YORK ON </w:t>
      </w:r>
      <w:r w:rsidR="004161E5">
        <w:rPr>
          <w:b/>
        </w:rPr>
        <w:t>3 MAY</w:t>
      </w:r>
      <w:r w:rsidR="005F0E32">
        <w:rPr>
          <w:b/>
        </w:rPr>
        <w:t>)</w:t>
      </w:r>
    </w:p>
    <w:p w14:paraId="0540B755" w14:textId="57E19266" w:rsidR="00E72D8D" w:rsidRDefault="00082366">
      <w:pPr>
        <w:rPr>
          <w:b/>
        </w:rPr>
      </w:pPr>
      <w:r>
        <w:rPr>
          <w:b/>
        </w:rPr>
        <w:t>Surgery patients in lower income countries have three times greater risk of dying</w:t>
      </w:r>
    </w:p>
    <w:p w14:paraId="3E40B699" w14:textId="5F420B9F" w:rsidR="00D928FA" w:rsidRDefault="00D928FA">
      <w:r>
        <w:t xml:space="preserve">New research has shown that </w:t>
      </w:r>
      <w:r w:rsidR="00AA5E60">
        <w:t xml:space="preserve">patients undergoing emergency surgery </w:t>
      </w:r>
      <w:r>
        <w:t>in lower income countries</w:t>
      </w:r>
      <w:r w:rsidR="00E774DF">
        <w:t xml:space="preserve"> </w:t>
      </w:r>
      <w:r w:rsidR="00AA5E60">
        <w:t xml:space="preserve">have a </w:t>
      </w:r>
      <w:r w:rsidR="00E72D8D">
        <w:t xml:space="preserve">three times greater </w:t>
      </w:r>
      <w:r w:rsidR="00AA5E60">
        <w:t xml:space="preserve">chance of dying </w:t>
      </w:r>
      <w:r w:rsidR="00E774DF">
        <w:t>than in higher income countries</w:t>
      </w:r>
      <w:r>
        <w:t>.</w:t>
      </w:r>
    </w:p>
    <w:p w14:paraId="0768DE8B" w14:textId="77777777" w:rsidR="00E72D8D" w:rsidRDefault="00D928FA" w:rsidP="00E774DF">
      <w:r>
        <w:t xml:space="preserve">The </w:t>
      </w:r>
      <w:r w:rsidR="00C40D09">
        <w:t>study</w:t>
      </w:r>
      <w:r>
        <w:t xml:space="preserve">, published in the </w:t>
      </w:r>
      <w:r>
        <w:rPr>
          <w:i/>
          <w:iCs/>
        </w:rPr>
        <w:t>British Journal of Surgery</w:t>
      </w:r>
      <w:r>
        <w:rPr>
          <w:iCs/>
        </w:rPr>
        <w:t xml:space="preserve">, </w:t>
      </w:r>
      <w:r w:rsidR="00E774DF">
        <w:rPr>
          <w:iCs/>
        </w:rPr>
        <w:t xml:space="preserve">monitored post-surgery </w:t>
      </w:r>
      <w:r w:rsidR="00AA5E60">
        <w:rPr>
          <w:iCs/>
        </w:rPr>
        <w:t>death</w:t>
      </w:r>
      <w:r w:rsidR="00E774DF">
        <w:rPr>
          <w:iCs/>
        </w:rPr>
        <w:t xml:space="preserve"> rates and mapped them against the </w:t>
      </w:r>
      <w:r w:rsidR="00E774DF">
        <w:t>Human Development Index (HDI) of each country.</w:t>
      </w:r>
    </w:p>
    <w:p w14:paraId="4D6157AD" w14:textId="5D2E3AC8" w:rsidR="00E72D8D" w:rsidRDefault="00E774DF" w:rsidP="00E774DF">
      <w:r>
        <w:t xml:space="preserve">10,745 patients were monitored </w:t>
      </w:r>
      <w:r w:rsidR="00AA5E60">
        <w:t>up to</w:t>
      </w:r>
      <w:r w:rsidR="00F55856">
        <w:t xml:space="preserve"> 30 days after</w:t>
      </w:r>
      <w:r>
        <w:t xml:space="preserve"> undergoing emergency abdominal surgery, at </w:t>
      </w:r>
      <w:r w:rsidR="00AA5E60">
        <w:t xml:space="preserve">hospitals </w:t>
      </w:r>
      <w:r>
        <w:t>in 58 participating countries.</w:t>
      </w:r>
    </w:p>
    <w:p w14:paraId="76F0BC15" w14:textId="187F1B2B" w:rsidR="00E774DF" w:rsidRDefault="00AA5E60" w:rsidP="00E774DF">
      <w:r>
        <w:t xml:space="preserve">The study showed that death rates were </w:t>
      </w:r>
      <w:r w:rsidR="00E774DF">
        <w:t>three times higher in low income countries than in high income countries</w:t>
      </w:r>
      <w:r w:rsidR="00F55856">
        <w:t>,</w:t>
      </w:r>
      <w:r w:rsidR="00E774DF">
        <w:t xml:space="preserve"> </w:t>
      </w:r>
      <w:r w:rsidR="00F55856">
        <w:t xml:space="preserve">even after </w:t>
      </w:r>
      <w:r w:rsidR="00E774DF">
        <w:t>adjustment for prognostic factors</w:t>
      </w:r>
      <w:r w:rsidR="00F55856">
        <w:t xml:space="preserve"> such as fitness for surgery, diabetes history</w:t>
      </w:r>
      <w:r w:rsidR="00E72D8D">
        <w:t xml:space="preserve"> and</w:t>
      </w:r>
      <w:r w:rsidR="00F55856">
        <w:t xml:space="preserve"> smoking status.</w:t>
      </w:r>
    </w:p>
    <w:p w14:paraId="0C6C592F" w14:textId="69D735AE" w:rsidR="00C40D09" w:rsidRPr="00D928FA" w:rsidRDefault="00C40D09" w:rsidP="00D928FA">
      <w:pPr>
        <w:rPr>
          <w:iCs/>
        </w:rPr>
      </w:pPr>
      <w:r>
        <w:rPr>
          <w:iCs/>
        </w:rPr>
        <w:t>The team behind the research, from the Universities of B</w:t>
      </w:r>
      <w:r w:rsidR="0089697E">
        <w:rPr>
          <w:iCs/>
        </w:rPr>
        <w:t xml:space="preserve">irmingham, </w:t>
      </w:r>
      <w:r>
        <w:rPr>
          <w:iCs/>
        </w:rPr>
        <w:t>Edinburgh</w:t>
      </w:r>
      <w:r w:rsidR="0089697E">
        <w:rPr>
          <w:iCs/>
        </w:rPr>
        <w:t xml:space="preserve"> and Sheffield</w:t>
      </w:r>
      <w:r>
        <w:rPr>
          <w:iCs/>
        </w:rPr>
        <w:t>,</w:t>
      </w:r>
      <w:r w:rsidRPr="00C40D09">
        <w:t xml:space="preserve"> </w:t>
      </w:r>
      <w:r>
        <w:t xml:space="preserve">believe that the study </w:t>
      </w:r>
      <w:r w:rsidR="00AA5E60">
        <w:t>demonstrates a need to improve</w:t>
      </w:r>
      <w:r>
        <w:t xml:space="preserve"> patient safety in low income countries, and revisit the use of the surgical safety checklists – the standard global marker of hospital safety.</w:t>
      </w:r>
    </w:p>
    <w:p w14:paraId="33A614C0" w14:textId="4896E215" w:rsidR="002A3D29" w:rsidRDefault="002A3D29" w:rsidP="002A3D29">
      <w:pPr>
        <w:rPr>
          <w:iCs/>
        </w:rPr>
      </w:pPr>
      <w:r>
        <w:t>Dr Aneel Bhangu, from the University of Birmingham, explained, “</w:t>
      </w:r>
      <w:r>
        <w:rPr>
          <w:iCs/>
        </w:rPr>
        <w:t xml:space="preserve">The association between increasingly mortality and lower </w:t>
      </w:r>
      <w:r w:rsidR="00AA5E60">
        <w:rPr>
          <w:iCs/>
        </w:rPr>
        <w:t>income countries</w:t>
      </w:r>
      <w:r>
        <w:rPr>
          <w:iCs/>
        </w:rPr>
        <w:t xml:space="preserve"> might be explained by differences in prognosis, in treatment, or maybe both. What we can say is that </w:t>
      </w:r>
      <w:r w:rsidR="00525DE4">
        <w:rPr>
          <w:iCs/>
        </w:rPr>
        <w:t>our study</w:t>
      </w:r>
      <w:r>
        <w:rPr>
          <w:iCs/>
        </w:rPr>
        <w:t xml:space="preserve"> highlights the significant disparity between countries, and an urgent need to address it.”</w:t>
      </w:r>
    </w:p>
    <w:p w14:paraId="0576D7D4" w14:textId="420A32DA" w:rsidR="002A3D29" w:rsidRDefault="002A3D29" w:rsidP="002A3D29">
      <w:r>
        <w:t xml:space="preserve">It is believed that less than a third of the world’s population have access to safe, timely and affordable surgery. </w:t>
      </w:r>
      <w:r w:rsidR="00E72D8D">
        <w:t>O</w:t>
      </w:r>
      <w:r>
        <w:t>nly 6% of the 300 million surgical procedures performed each year take place in low or middle income countries, despite a third of the world’s population living there.</w:t>
      </w:r>
    </w:p>
    <w:p w14:paraId="3B429DD5" w14:textId="23BC9E8F" w:rsidR="002A3D29" w:rsidRDefault="002A3D29" w:rsidP="002A3D29">
      <w:r>
        <w:t xml:space="preserve">Surgical </w:t>
      </w:r>
      <w:r w:rsidR="00AA5E60">
        <w:t>death rates</w:t>
      </w:r>
      <w:r>
        <w:t xml:space="preserve"> are routinely collected in high income countries, such as the United Kingdom and United States, but there is little to no surveillance in</w:t>
      </w:r>
      <w:r w:rsidR="00AA5E60">
        <w:t xml:space="preserve"> as many as 70% of</w:t>
      </w:r>
      <w:r>
        <w:t xml:space="preserve"> low and middle income countries. </w:t>
      </w:r>
    </w:p>
    <w:p w14:paraId="4F1090CF" w14:textId="77777777" w:rsidR="00140EC1" w:rsidRDefault="006174A8" w:rsidP="00525DE4">
      <w:r w:rsidRPr="00A8514F">
        <w:t>Mr Ewen Harrison, from the University of Edinburgh</w:t>
      </w:r>
      <w:r>
        <w:t xml:space="preserve">, described the importance of collecting this </w:t>
      </w:r>
      <w:r w:rsidRPr="00751051">
        <w:t>data in order to understand what influences surgical outcomes</w:t>
      </w:r>
      <w:r w:rsidR="00123159">
        <w:t>;</w:t>
      </w:r>
      <w:r w:rsidR="00751051" w:rsidRPr="00123159">
        <w:t xml:space="preserve"> </w:t>
      </w:r>
      <w:r w:rsidRPr="00123159">
        <w:t>“Improving surgical access and safety can only be achieved if we really understand what influences surgical outcomes on a global scale”</w:t>
      </w:r>
      <w:r w:rsidRPr="00751051">
        <w:t xml:space="preserve">.  </w:t>
      </w:r>
    </w:p>
    <w:p w14:paraId="5C7A83A3" w14:textId="2C6724CD" w:rsidR="00525DE4" w:rsidRDefault="00525DE4" w:rsidP="00525DE4">
      <w:r>
        <w:t xml:space="preserve">The team behind the research have developed a novel model of data collection, forming an international </w:t>
      </w:r>
      <w:r w:rsidR="00AA5E60">
        <w:t>collaboration</w:t>
      </w:r>
      <w:r>
        <w:t xml:space="preserve"> of </w:t>
      </w:r>
      <w:r w:rsidR="00AA5E60">
        <w:t xml:space="preserve">doctors </w:t>
      </w:r>
      <w:r>
        <w:t>known as ‘</w:t>
      </w:r>
      <w:proofErr w:type="spellStart"/>
      <w:r>
        <w:t>GlobalSurg</w:t>
      </w:r>
      <w:proofErr w:type="spellEnd"/>
      <w:r>
        <w:t>’</w:t>
      </w:r>
      <w:r w:rsidR="00683B3C">
        <w:t>.</w:t>
      </w:r>
      <w:r w:rsidRPr="00525DE4">
        <w:t xml:space="preserve"> </w:t>
      </w:r>
    </w:p>
    <w:p w14:paraId="6318D97B" w14:textId="26CF5F3A" w:rsidR="00525DE4" w:rsidRDefault="00123159" w:rsidP="00525DE4">
      <w:r>
        <w:t>T</w:t>
      </w:r>
      <w:r w:rsidR="00525DE4">
        <w:t>h</w:t>
      </w:r>
      <w:r w:rsidR="005F64CE">
        <w:t>is</w:t>
      </w:r>
      <w:r w:rsidR="00525DE4">
        <w:t xml:space="preserve"> network was created</w:t>
      </w:r>
      <w:r w:rsidR="00AA5E60">
        <w:t xml:space="preserve"> largely</w:t>
      </w:r>
      <w:r w:rsidR="00525DE4">
        <w:t xml:space="preserve"> using social media, and data capture </w:t>
      </w:r>
      <w:r w:rsidR="005F64CE">
        <w:t xml:space="preserve">during the study </w:t>
      </w:r>
      <w:r w:rsidR="00525DE4">
        <w:t xml:space="preserve">was improved by use of a </w:t>
      </w:r>
      <w:r w:rsidR="00AA5E60">
        <w:t xml:space="preserve">novel </w:t>
      </w:r>
      <w:r w:rsidR="00525DE4">
        <w:t>platform accessible</w:t>
      </w:r>
      <w:r w:rsidR="005F64CE">
        <w:t xml:space="preserve"> from mobile internet devices</w:t>
      </w:r>
      <w:r w:rsidR="00525DE4">
        <w:t>.</w:t>
      </w:r>
    </w:p>
    <w:p w14:paraId="177F6582" w14:textId="0EB7530F" w:rsidR="00E774DF" w:rsidRDefault="002A3D29" w:rsidP="00E774DF">
      <w:r>
        <w:t xml:space="preserve">Dr </w:t>
      </w:r>
      <w:r w:rsidR="00D558CF">
        <w:t xml:space="preserve">Edward Fitzgerald, from the </w:t>
      </w:r>
      <w:proofErr w:type="spellStart"/>
      <w:r w:rsidR="00D558CF">
        <w:t>GlobalSurg</w:t>
      </w:r>
      <w:proofErr w:type="spellEnd"/>
      <w:r w:rsidR="00D558CF">
        <w:t xml:space="preserve"> committee,</w:t>
      </w:r>
      <w:r w:rsidR="00E774DF">
        <w:t xml:space="preserve"> </w:t>
      </w:r>
      <w:r>
        <w:t>added</w:t>
      </w:r>
      <w:r w:rsidR="00E774DF">
        <w:t>, “</w:t>
      </w:r>
      <w:r w:rsidR="00AA5E60">
        <w:t>B</w:t>
      </w:r>
      <w:r w:rsidR="00E774DF">
        <w:t xml:space="preserve">y creating an international network of surgeons </w:t>
      </w:r>
      <w:r w:rsidR="00AA5E60">
        <w:t>it has been possible to collect</w:t>
      </w:r>
      <w:r w:rsidR="00E774DF">
        <w:t xml:space="preserve"> data </w:t>
      </w:r>
      <w:r w:rsidR="00AA5E60">
        <w:t xml:space="preserve">on real patients, at the bedside. </w:t>
      </w:r>
      <w:r w:rsidR="00683B3C">
        <w:t>T</w:t>
      </w:r>
      <w:r w:rsidR="00E774DF">
        <w:t>o measure surgical outcomes</w:t>
      </w:r>
      <w:r w:rsidR="00683B3C">
        <w:t xml:space="preserve"> we</w:t>
      </w:r>
      <w:r w:rsidR="00E774DF">
        <w:t xml:space="preserve"> reversed the traditional research model and recruited study </w:t>
      </w:r>
      <w:r w:rsidR="005F64CE">
        <w:t>collaborators</w:t>
      </w:r>
      <w:r w:rsidR="00E774DF">
        <w:t xml:space="preserve"> via social </w:t>
      </w:r>
      <w:r w:rsidR="00E774DF">
        <w:lastRenderedPageBreak/>
        <w:t>media and other avenues</w:t>
      </w:r>
      <w:r w:rsidR="00751051">
        <w:t xml:space="preserve">. This </w:t>
      </w:r>
      <w:r w:rsidR="00E774DF">
        <w:t>established a data-sharing platform that is accessible from smartphones.”</w:t>
      </w:r>
    </w:p>
    <w:p w14:paraId="1999DEAD" w14:textId="4D38E9F0" w:rsidR="00A747A2" w:rsidRPr="005F64CE" w:rsidRDefault="00AA5E60" w:rsidP="00123159">
      <w:pPr>
        <w:jc w:val="both"/>
      </w:pPr>
      <w:r>
        <w:rPr>
          <w:iCs/>
        </w:rPr>
        <w:t>T</w:t>
      </w:r>
      <w:r w:rsidR="006174A8">
        <w:rPr>
          <w:iCs/>
        </w:rPr>
        <w:t>he team also analysed the types of surgery being conducted. Regardless of income setting, t</w:t>
      </w:r>
      <w:r w:rsidR="00A747A2">
        <w:rPr>
          <w:iCs/>
        </w:rPr>
        <w:t>he most commonly performed</w:t>
      </w:r>
      <w:r w:rsidR="006174A8">
        <w:rPr>
          <w:iCs/>
        </w:rPr>
        <w:t xml:space="preserve"> emergency</w:t>
      </w:r>
      <w:r w:rsidR="00A747A2">
        <w:rPr>
          <w:iCs/>
        </w:rPr>
        <w:t xml:space="preserve"> abdominal </w:t>
      </w:r>
      <w:r w:rsidR="006174A8">
        <w:rPr>
          <w:iCs/>
        </w:rPr>
        <w:t>operation</w:t>
      </w:r>
      <w:r w:rsidR="00A747A2">
        <w:rPr>
          <w:iCs/>
        </w:rPr>
        <w:t xml:space="preserve"> was </w:t>
      </w:r>
      <w:r>
        <w:rPr>
          <w:iCs/>
        </w:rPr>
        <w:t>removal of appendix.</w:t>
      </w:r>
    </w:p>
    <w:p w14:paraId="3F004E31" w14:textId="0CEF522C" w:rsidR="004F16F3" w:rsidRDefault="00AF4576">
      <w:pPr>
        <w:rPr>
          <w:iCs/>
        </w:rPr>
      </w:pPr>
      <w:r>
        <w:rPr>
          <w:iCs/>
        </w:rPr>
        <w:t>The</w:t>
      </w:r>
      <w:r w:rsidR="00AA5E60">
        <w:rPr>
          <w:iCs/>
        </w:rPr>
        <w:t xml:space="preserve"> GlobalSurg</w:t>
      </w:r>
      <w:r>
        <w:rPr>
          <w:iCs/>
        </w:rPr>
        <w:t xml:space="preserve"> team hope</w:t>
      </w:r>
      <w:r w:rsidR="00AA5E60">
        <w:rPr>
          <w:iCs/>
        </w:rPr>
        <w:t>s</w:t>
      </w:r>
      <w:r>
        <w:rPr>
          <w:iCs/>
        </w:rPr>
        <w:t xml:space="preserve"> that </w:t>
      </w:r>
      <w:r w:rsidR="00AA5E60">
        <w:rPr>
          <w:iCs/>
        </w:rPr>
        <w:t xml:space="preserve">their ongoing research </w:t>
      </w:r>
      <w:r>
        <w:rPr>
          <w:iCs/>
        </w:rPr>
        <w:t xml:space="preserve">will </w:t>
      </w:r>
      <w:r w:rsidR="002A3D29">
        <w:rPr>
          <w:iCs/>
        </w:rPr>
        <w:t xml:space="preserve">build on the findings and look </w:t>
      </w:r>
      <w:r>
        <w:rPr>
          <w:iCs/>
        </w:rPr>
        <w:t xml:space="preserve">to identify </w:t>
      </w:r>
      <w:r w:rsidR="00AA5E60">
        <w:rPr>
          <w:iCs/>
        </w:rPr>
        <w:t>targets to help improve the safety of operations for surgical patients around the world.</w:t>
      </w:r>
    </w:p>
    <w:p w14:paraId="09C48240" w14:textId="77777777" w:rsidR="00AF4576" w:rsidRDefault="006F7FCC">
      <w:pPr>
        <w:rPr>
          <w:b/>
          <w:iCs/>
        </w:rPr>
      </w:pPr>
      <w:r w:rsidRPr="006F7FCC">
        <w:rPr>
          <w:b/>
          <w:iCs/>
        </w:rPr>
        <w:t>Notes to editors</w:t>
      </w:r>
    </w:p>
    <w:p w14:paraId="52C57990" w14:textId="77777777" w:rsidR="006F7FCC" w:rsidRDefault="006F7FCC" w:rsidP="006F7FCC">
      <w:r>
        <w:t>For interview requests or for more information, please contact Luke Harrison, Media Relations Manager, University of Birmingham on +44 (0)121 414 5134.</w:t>
      </w:r>
    </w:p>
    <w:p w14:paraId="7CD55882" w14:textId="77777777" w:rsidR="006F7FCC" w:rsidRDefault="006F7FCC" w:rsidP="006F7FCC">
      <w:r>
        <w:t xml:space="preserve">For out of </w:t>
      </w:r>
      <w:proofErr w:type="gramStart"/>
      <w:r>
        <w:t>hours</w:t>
      </w:r>
      <w:proofErr w:type="gramEnd"/>
      <w:r>
        <w:t xml:space="preserve"> media enquiries, please call: +44 (0) 7789 921 165</w:t>
      </w:r>
    </w:p>
    <w:p w14:paraId="4C2B358B" w14:textId="7A308663" w:rsidR="00123159" w:rsidRDefault="00123159" w:rsidP="006F7FCC">
      <w:r>
        <w:t>For more information on GlobalSurg – visit the website: www.globalsurg.org.</w:t>
      </w:r>
    </w:p>
    <w:p w14:paraId="1FB17335" w14:textId="77777777" w:rsidR="00AF4576" w:rsidRDefault="006F7FCC" w:rsidP="00AF4576">
      <w:pPr>
        <w:rPr>
          <w:iCs/>
        </w:rPr>
      </w:pPr>
      <w:r>
        <w:rPr>
          <w:iCs/>
        </w:rPr>
        <w:t xml:space="preserve">The participating countries were: Argentina, Australia, Austria, </w:t>
      </w:r>
      <w:r w:rsidR="00AF4576" w:rsidRPr="00AF4576">
        <w:rPr>
          <w:iCs/>
        </w:rPr>
        <w:t>Bangladesh</w:t>
      </w:r>
      <w:r>
        <w:rPr>
          <w:iCs/>
        </w:rPr>
        <w:t xml:space="preserve">, </w:t>
      </w:r>
      <w:r w:rsidR="00AF4576" w:rsidRPr="00AF4576">
        <w:rPr>
          <w:iCs/>
        </w:rPr>
        <w:t>Benin</w:t>
      </w:r>
      <w:r>
        <w:rPr>
          <w:iCs/>
        </w:rPr>
        <w:t xml:space="preserve">, </w:t>
      </w:r>
      <w:r w:rsidR="00AF4576" w:rsidRPr="00AF4576">
        <w:rPr>
          <w:iCs/>
        </w:rPr>
        <w:t>Brunei</w:t>
      </w:r>
      <w:r>
        <w:rPr>
          <w:iCs/>
        </w:rPr>
        <w:t xml:space="preserve">, </w:t>
      </w:r>
      <w:r w:rsidR="00AF4576" w:rsidRPr="00AF4576">
        <w:rPr>
          <w:iCs/>
        </w:rPr>
        <w:t>Brazil</w:t>
      </w:r>
      <w:r>
        <w:rPr>
          <w:iCs/>
        </w:rPr>
        <w:t xml:space="preserve">, </w:t>
      </w:r>
      <w:r w:rsidR="00AF4576" w:rsidRPr="00AF4576">
        <w:rPr>
          <w:iCs/>
        </w:rPr>
        <w:t>Cambodia</w:t>
      </w:r>
      <w:r>
        <w:rPr>
          <w:iCs/>
        </w:rPr>
        <w:t>, C</w:t>
      </w:r>
      <w:r w:rsidR="00AF4576" w:rsidRPr="00AF4576">
        <w:rPr>
          <w:iCs/>
        </w:rPr>
        <w:t>ameroon</w:t>
      </w:r>
      <w:r>
        <w:rPr>
          <w:iCs/>
        </w:rPr>
        <w:t xml:space="preserve">, </w:t>
      </w:r>
      <w:r w:rsidR="00AF4576" w:rsidRPr="00AF4576">
        <w:rPr>
          <w:iCs/>
        </w:rPr>
        <w:t>Canada</w:t>
      </w:r>
      <w:r>
        <w:rPr>
          <w:iCs/>
        </w:rPr>
        <w:t xml:space="preserve">, </w:t>
      </w:r>
      <w:r w:rsidR="00AF4576" w:rsidRPr="00AF4576">
        <w:rPr>
          <w:iCs/>
        </w:rPr>
        <w:t>Chile</w:t>
      </w:r>
      <w:r>
        <w:rPr>
          <w:iCs/>
        </w:rPr>
        <w:t xml:space="preserve">, </w:t>
      </w:r>
      <w:r w:rsidR="00AF4576" w:rsidRPr="00AF4576">
        <w:rPr>
          <w:iCs/>
        </w:rPr>
        <w:t>China</w:t>
      </w:r>
      <w:r>
        <w:rPr>
          <w:iCs/>
        </w:rPr>
        <w:t xml:space="preserve">, </w:t>
      </w:r>
      <w:r w:rsidR="00AF4576" w:rsidRPr="00AF4576">
        <w:rPr>
          <w:iCs/>
        </w:rPr>
        <w:t>Colombia</w:t>
      </w:r>
      <w:r>
        <w:rPr>
          <w:iCs/>
        </w:rPr>
        <w:t xml:space="preserve">, </w:t>
      </w:r>
      <w:r w:rsidR="00AF4576" w:rsidRPr="00AF4576">
        <w:rPr>
          <w:iCs/>
        </w:rPr>
        <w:t>Croatia</w:t>
      </w:r>
      <w:r>
        <w:rPr>
          <w:iCs/>
        </w:rPr>
        <w:t xml:space="preserve">, </w:t>
      </w:r>
      <w:r w:rsidR="00AF4576" w:rsidRPr="00AF4576">
        <w:rPr>
          <w:iCs/>
        </w:rPr>
        <w:t>Dominican Republic</w:t>
      </w:r>
      <w:r>
        <w:rPr>
          <w:iCs/>
        </w:rPr>
        <w:t>, Eg</w:t>
      </w:r>
      <w:r w:rsidR="00AF4576" w:rsidRPr="00AF4576">
        <w:rPr>
          <w:iCs/>
        </w:rPr>
        <w:t>ypt</w:t>
      </w:r>
      <w:r>
        <w:rPr>
          <w:iCs/>
        </w:rPr>
        <w:t>,</w:t>
      </w:r>
      <w:r w:rsidR="00AF4576" w:rsidRPr="00AF4576">
        <w:rPr>
          <w:iCs/>
        </w:rPr>
        <w:t xml:space="preserve"> Ethiopia</w:t>
      </w:r>
      <w:r>
        <w:rPr>
          <w:iCs/>
        </w:rPr>
        <w:t>,</w:t>
      </w:r>
      <w:r w:rsidR="00AF4576" w:rsidRPr="00AF4576">
        <w:rPr>
          <w:iCs/>
        </w:rPr>
        <w:t xml:space="preserve"> Finland</w:t>
      </w:r>
      <w:r>
        <w:rPr>
          <w:iCs/>
        </w:rPr>
        <w:t xml:space="preserve">, </w:t>
      </w:r>
      <w:r w:rsidR="00AF4576" w:rsidRPr="00AF4576">
        <w:rPr>
          <w:iCs/>
        </w:rPr>
        <w:t>France</w:t>
      </w:r>
      <w:r>
        <w:rPr>
          <w:iCs/>
        </w:rPr>
        <w:t xml:space="preserve">, </w:t>
      </w:r>
      <w:r w:rsidR="00AF4576" w:rsidRPr="00AF4576">
        <w:rPr>
          <w:iCs/>
        </w:rPr>
        <w:t>Ghana</w:t>
      </w:r>
      <w:r>
        <w:rPr>
          <w:iCs/>
        </w:rPr>
        <w:t xml:space="preserve">, </w:t>
      </w:r>
      <w:r w:rsidR="00AF4576" w:rsidRPr="00AF4576">
        <w:rPr>
          <w:iCs/>
        </w:rPr>
        <w:t>Greece</w:t>
      </w:r>
      <w:r>
        <w:rPr>
          <w:iCs/>
        </w:rPr>
        <w:t xml:space="preserve">, </w:t>
      </w:r>
      <w:r w:rsidR="00AF4576" w:rsidRPr="00AF4576">
        <w:rPr>
          <w:iCs/>
        </w:rPr>
        <w:t>Guatemala</w:t>
      </w:r>
      <w:r>
        <w:rPr>
          <w:iCs/>
        </w:rPr>
        <w:t>,</w:t>
      </w:r>
      <w:r w:rsidR="00AF4576" w:rsidRPr="00AF4576">
        <w:rPr>
          <w:iCs/>
        </w:rPr>
        <w:t xml:space="preserve"> Hong Kong</w:t>
      </w:r>
      <w:r>
        <w:rPr>
          <w:iCs/>
        </w:rPr>
        <w:t>,</w:t>
      </w:r>
      <w:r w:rsidR="00AF4576" w:rsidRPr="00AF4576">
        <w:rPr>
          <w:iCs/>
        </w:rPr>
        <w:t xml:space="preserve"> India</w:t>
      </w:r>
      <w:r>
        <w:rPr>
          <w:iCs/>
        </w:rPr>
        <w:t xml:space="preserve">, </w:t>
      </w:r>
      <w:r w:rsidR="00AF4576" w:rsidRPr="00AF4576">
        <w:rPr>
          <w:iCs/>
        </w:rPr>
        <w:t>Indonesia</w:t>
      </w:r>
      <w:r>
        <w:rPr>
          <w:iCs/>
        </w:rPr>
        <w:t xml:space="preserve">, </w:t>
      </w:r>
      <w:r w:rsidR="00AF4576" w:rsidRPr="00AF4576">
        <w:rPr>
          <w:iCs/>
        </w:rPr>
        <w:t>Iraq</w:t>
      </w:r>
      <w:r>
        <w:rPr>
          <w:iCs/>
        </w:rPr>
        <w:t>,</w:t>
      </w:r>
      <w:r w:rsidR="00AF4576" w:rsidRPr="00AF4576">
        <w:rPr>
          <w:iCs/>
        </w:rPr>
        <w:t xml:space="preserve"> Ireland</w:t>
      </w:r>
      <w:r>
        <w:rPr>
          <w:iCs/>
        </w:rPr>
        <w:t>,</w:t>
      </w:r>
      <w:r w:rsidR="00AF4576" w:rsidRPr="00AF4576">
        <w:rPr>
          <w:iCs/>
        </w:rPr>
        <w:t xml:space="preserve"> Italy</w:t>
      </w:r>
      <w:r>
        <w:rPr>
          <w:iCs/>
        </w:rPr>
        <w:t xml:space="preserve">, </w:t>
      </w:r>
      <w:r w:rsidR="00AF4576" w:rsidRPr="00AF4576">
        <w:rPr>
          <w:iCs/>
        </w:rPr>
        <w:t>Libya</w:t>
      </w:r>
      <w:r>
        <w:rPr>
          <w:iCs/>
        </w:rPr>
        <w:t xml:space="preserve">, </w:t>
      </w:r>
      <w:r w:rsidR="00AF4576" w:rsidRPr="00AF4576">
        <w:rPr>
          <w:iCs/>
        </w:rPr>
        <w:t>Lithuania</w:t>
      </w:r>
      <w:r>
        <w:rPr>
          <w:iCs/>
        </w:rPr>
        <w:t>,</w:t>
      </w:r>
      <w:r w:rsidR="00AF4576" w:rsidRPr="00AF4576">
        <w:rPr>
          <w:iCs/>
        </w:rPr>
        <w:t xml:space="preserve"> Malawi</w:t>
      </w:r>
      <w:r>
        <w:rPr>
          <w:iCs/>
        </w:rPr>
        <w:t>,</w:t>
      </w:r>
      <w:r w:rsidR="00AF4576" w:rsidRPr="00AF4576">
        <w:rPr>
          <w:iCs/>
        </w:rPr>
        <w:t xml:space="preserve"> Malaysia</w:t>
      </w:r>
      <w:r>
        <w:rPr>
          <w:iCs/>
        </w:rPr>
        <w:t xml:space="preserve">, </w:t>
      </w:r>
      <w:r w:rsidR="00AF4576" w:rsidRPr="00AF4576">
        <w:rPr>
          <w:iCs/>
        </w:rPr>
        <w:t>Malta</w:t>
      </w:r>
      <w:r>
        <w:rPr>
          <w:iCs/>
        </w:rPr>
        <w:t>,</w:t>
      </w:r>
      <w:r w:rsidR="00AF4576" w:rsidRPr="00AF4576">
        <w:rPr>
          <w:iCs/>
        </w:rPr>
        <w:t xml:space="preserve"> Martinique</w:t>
      </w:r>
      <w:r>
        <w:rPr>
          <w:iCs/>
        </w:rPr>
        <w:t>,</w:t>
      </w:r>
      <w:r w:rsidR="00AF4576" w:rsidRPr="00AF4576">
        <w:rPr>
          <w:iCs/>
        </w:rPr>
        <w:t xml:space="preserve"> Mexico</w:t>
      </w:r>
      <w:r>
        <w:rPr>
          <w:iCs/>
        </w:rPr>
        <w:t>,</w:t>
      </w:r>
      <w:r w:rsidR="00AF4576" w:rsidRPr="00AF4576">
        <w:rPr>
          <w:iCs/>
        </w:rPr>
        <w:t xml:space="preserve"> Mozambique</w:t>
      </w:r>
      <w:r>
        <w:rPr>
          <w:iCs/>
        </w:rPr>
        <w:t xml:space="preserve">, </w:t>
      </w:r>
      <w:r w:rsidR="00AF4576" w:rsidRPr="00AF4576">
        <w:rPr>
          <w:iCs/>
        </w:rPr>
        <w:t>New Zealand</w:t>
      </w:r>
      <w:r>
        <w:rPr>
          <w:iCs/>
        </w:rPr>
        <w:t>,</w:t>
      </w:r>
      <w:r w:rsidR="00AF4576" w:rsidRPr="00AF4576">
        <w:rPr>
          <w:iCs/>
        </w:rPr>
        <w:t xml:space="preserve"> Nigeria</w:t>
      </w:r>
      <w:r>
        <w:rPr>
          <w:iCs/>
        </w:rPr>
        <w:t>,</w:t>
      </w:r>
      <w:r w:rsidR="00AF4576" w:rsidRPr="00AF4576">
        <w:rPr>
          <w:iCs/>
        </w:rPr>
        <w:t xml:space="preserve"> Norway</w:t>
      </w:r>
      <w:r>
        <w:rPr>
          <w:iCs/>
        </w:rPr>
        <w:t>,</w:t>
      </w:r>
      <w:r w:rsidR="00AF4576" w:rsidRPr="00AF4576">
        <w:rPr>
          <w:iCs/>
        </w:rPr>
        <w:t xml:space="preserve"> Oman</w:t>
      </w:r>
      <w:r>
        <w:rPr>
          <w:iCs/>
        </w:rPr>
        <w:t xml:space="preserve">, </w:t>
      </w:r>
      <w:r w:rsidR="00AF4576" w:rsidRPr="00AF4576">
        <w:rPr>
          <w:iCs/>
        </w:rPr>
        <w:t>Pakistan</w:t>
      </w:r>
      <w:r>
        <w:rPr>
          <w:iCs/>
        </w:rPr>
        <w:t xml:space="preserve">, </w:t>
      </w:r>
      <w:r w:rsidR="00AF4576" w:rsidRPr="00AF4576">
        <w:rPr>
          <w:iCs/>
        </w:rPr>
        <w:t>Paraguay</w:t>
      </w:r>
      <w:r>
        <w:rPr>
          <w:iCs/>
        </w:rPr>
        <w:t>,</w:t>
      </w:r>
      <w:r w:rsidR="00AF4576" w:rsidRPr="00AF4576">
        <w:rPr>
          <w:iCs/>
        </w:rPr>
        <w:t xml:space="preserve"> Peru</w:t>
      </w:r>
      <w:r>
        <w:rPr>
          <w:iCs/>
        </w:rPr>
        <w:t xml:space="preserve">, </w:t>
      </w:r>
      <w:r w:rsidR="00AF4576" w:rsidRPr="00AF4576">
        <w:rPr>
          <w:iCs/>
        </w:rPr>
        <w:t>Portugal</w:t>
      </w:r>
      <w:r>
        <w:rPr>
          <w:iCs/>
        </w:rPr>
        <w:t xml:space="preserve">, </w:t>
      </w:r>
      <w:r w:rsidR="00AF4576" w:rsidRPr="00AF4576">
        <w:rPr>
          <w:iCs/>
        </w:rPr>
        <w:t>Reunion</w:t>
      </w:r>
      <w:r>
        <w:rPr>
          <w:iCs/>
        </w:rPr>
        <w:t>,</w:t>
      </w:r>
      <w:r w:rsidR="00AF4576" w:rsidRPr="00AF4576">
        <w:rPr>
          <w:iCs/>
        </w:rPr>
        <w:t xml:space="preserve"> Romania</w:t>
      </w:r>
      <w:r>
        <w:rPr>
          <w:iCs/>
        </w:rPr>
        <w:t>,</w:t>
      </w:r>
      <w:r w:rsidR="00AF4576" w:rsidRPr="00AF4576">
        <w:rPr>
          <w:iCs/>
        </w:rPr>
        <w:t xml:space="preserve"> Rwanda</w:t>
      </w:r>
      <w:r>
        <w:rPr>
          <w:iCs/>
        </w:rPr>
        <w:t>,</w:t>
      </w:r>
      <w:r w:rsidR="00AF4576" w:rsidRPr="00AF4576">
        <w:rPr>
          <w:iCs/>
        </w:rPr>
        <w:t xml:space="preserve"> San Marino</w:t>
      </w:r>
      <w:r>
        <w:rPr>
          <w:iCs/>
        </w:rPr>
        <w:t>,</w:t>
      </w:r>
      <w:r w:rsidR="00AF4576" w:rsidRPr="00AF4576">
        <w:rPr>
          <w:iCs/>
        </w:rPr>
        <w:t xml:space="preserve"> Saudi Arabia</w:t>
      </w:r>
      <w:r>
        <w:rPr>
          <w:iCs/>
        </w:rPr>
        <w:t>,</w:t>
      </w:r>
      <w:r w:rsidR="00AF4576" w:rsidRPr="00AF4576">
        <w:rPr>
          <w:iCs/>
        </w:rPr>
        <w:t xml:space="preserve"> South Africa</w:t>
      </w:r>
      <w:r>
        <w:rPr>
          <w:iCs/>
        </w:rPr>
        <w:t>,</w:t>
      </w:r>
      <w:r w:rsidR="00AF4576" w:rsidRPr="00AF4576">
        <w:rPr>
          <w:iCs/>
        </w:rPr>
        <w:t xml:space="preserve"> Spain</w:t>
      </w:r>
      <w:r>
        <w:rPr>
          <w:iCs/>
        </w:rPr>
        <w:t>,</w:t>
      </w:r>
      <w:r w:rsidR="00AF4576" w:rsidRPr="00AF4576">
        <w:rPr>
          <w:iCs/>
        </w:rPr>
        <w:t xml:space="preserve"> Sri Lanka</w:t>
      </w:r>
      <w:r>
        <w:rPr>
          <w:iCs/>
        </w:rPr>
        <w:t>,</w:t>
      </w:r>
      <w:r w:rsidR="00AF4576" w:rsidRPr="00AF4576">
        <w:rPr>
          <w:iCs/>
        </w:rPr>
        <w:t xml:space="preserve"> Sudan</w:t>
      </w:r>
      <w:r>
        <w:rPr>
          <w:iCs/>
        </w:rPr>
        <w:t>,</w:t>
      </w:r>
      <w:r w:rsidR="00AF4576" w:rsidRPr="00AF4576">
        <w:rPr>
          <w:iCs/>
        </w:rPr>
        <w:t xml:space="preserve"> Sweden</w:t>
      </w:r>
      <w:r>
        <w:rPr>
          <w:iCs/>
        </w:rPr>
        <w:t>,</w:t>
      </w:r>
      <w:r w:rsidR="00AF4576" w:rsidRPr="00AF4576">
        <w:rPr>
          <w:iCs/>
        </w:rPr>
        <w:t xml:space="preserve"> Switzerland</w:t>
      </w:r>
      <w:r>
        <w:rPr>
          <w:iCs/>
        </w:rPr>
        <w:t>,</w:t>
      </w:r>
      <w:r w:rsidR="00AF4576" w:rsidRPr="00AF4576">
        <w:rPr>
          <w:iCs/>
        </w:rPr>
        <w:t xml:space="preserve"> Tanzania</w:t>
      </w:r>
      <w:r>
        <w:rPr>
          <w:iCs/>
        </w:rPr>
        <w:t>,</w:t>
      </w:r>
      <w:r w:rsidR="00AF4576" w:rsidRPr="00AF4576">
        <w:rPr>
          <w:iCs/>
        </w:rPr>
        <w:t xml:space="preserve"> Turkey</w:t>
      </w:r>
      <w:r>
        <w:rPr>
          <w:iCs/>
        </w:rPr>
        <w:t>,</w:t>
      </w:r>
      <w:r w:rsidR="00AF4576" w:rsidRPr="00AF4576">
        <w:rPr>
          <w:iCs/>
        </w:rPr>
        <w:t xml:space="preserve"> United Kingdom</w:t>
      </w:r>
      <w:r>
        <w:rPr>
          <w:iCs/>
        </w:rPr>
        <w:t>,</w:t>
      </w:r>
      <w:r w:rsidR="00AF4576" w:rsidRPr="00AF4576">
        <w:rPr>
          <w:iCs/>
        </w:rPr>
        <w:t xml:space="preserve"> United States</w:t>
      </w:r>
      <w:r>
        <w:rPr>
          <w:iCs/>
        </w:rPr>
        <w:t>,</w:t>
      </w:r>
      <w:r w:rsidR="00AF4576" w:rsidRPr="00AF4576">
        <w:rPr>
          <w:iCs/>
        </w:rPr>
        <w:t xml:space="preserve"> </w:t>
      </w:r>
      <w:r>
        <w:rPr>
          <w:iCs/>
        </w:rPr>
        <w:t>Zambia.</w:t>
      </w:r>
    </w:p>
    <w:sectPr w:rsidR="00AF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5"/>
    <w:rsid w:val="00082366"/>
    <w:rsid w:val="00123159"/>
    <w:rsid w:val="00140EC1"/>
    <w:rsid w:val="00144B8B"/>
    <w:rsid w:val="00251D91"/>
    <w:rsid w:val="002A3D29"/>
    <w:rsid w:val="002F09AF"/>
    <w:rsid w:val="004161E5"/>
    <w:rsid w:val="004A1FC4"/>
    <w:rsid w:val="004F16F3"/>
    <w:rsid w:val="005150EA"/>
    <w:rsid w:val="00525DE4"/>
    <w:rsid w:val="005F0E32"/>
    <w:rsid w:val="005F64CE"/>
    <w:rsid w:val="006174A8"/>
    <w:rsid w:val="00683B3C"/>
    <w:rsid w:val="006F7FCC"/>
    <w:rsid w:val="00751051"/>
    <w:rsid w:val="0089697E"/>
    <w:rsid w:val="00A747A2"/>
    <w:rsid w:val="00AA5E60"/>
    <w:rsid w:val="00AF4576"/>
    <w:rsid w:val="00B4303D"/>
    <w:rsid w:val="00C33F3E"/>
    <w:rsid w:val="00C40D09"/>
    <w:rsid w:val="00C42155"/>
    <w:rsid w:val="00CE3612"/>
    <w:rsid w:val="00D558CF"/>
    <w:rsid w:val="00D928FA"/>
    <w:rsid w:val="00DE6403"/>
    <w:rsid w:val="00E72D8D"/>
    <w:rsid w:val="00E774DF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D0106"/>
  <w15:docId w15:val="{73A6311F-C1E7-4D24-8CEC-E80B382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F16F3"/>
    <w:pPr>
      <w:keepNext/>
      <w:keepLines/>
      <w:spacing w:before="280" w:after="80" w:line="240" w:lineRule="auto"/>
      <w:outlineLvl w:val="2"/>
    </w:pPr>
    <w:rPr>
      <w:rFonts w:ascii="Cambria" w:eastAsia="Times New Roman" w:hAnsi="Cambria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16F3"/>
    <w:rPr>
      <w:rFonts w:ascii="Cambria" w:eastAsia="Times New Roman" w:hAnsi="Cambria" w:cs="Times New Roman"/>
      <w:b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Harrison</dc:creator>
  <cp:lastModifiedBy>SHAW Katie</cp:lastModifiedBy>
  <cp:revision>2</cp:revision>
  <dcterms:created xsi:type="dcterms:W3CDTF">2016-05-06T12:10:00Z</dcterms:created>
  <dcterms:modified xsi:type="dcterms:W3CDTF">2016-05-06T12:10:00Z</dcterms:modified>
</cp:coreProperties>
</file>